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B7B06" w:rsidRDefault="00BB22C7" w:rsidP="004B7B06">
      <w:pPr>
        <w:jc w:val="center"/>
        <w:rPr>
          <w:rFonts w:ascii="Arial" w:hAnsi="Arial" w:cs="Arial"/>
          <w:b/>
          <w:sz w:val="24"/>
          <w:szCs w:val="24"/>
        </w:rPr>
      </w:pPr>
      <w:r>
        <w:rPr>
          <w:rFonts w:ascii="Arial" w:hAnsi="Arial" w:cs="Arial"/>
          <w:b/>
          <w:sz w:val="24"/>
          <w:szCs w:val="24"/>
        </w:rPr>
        <w:t xml:space="preserve"> </w:t>
      </w:r>
      <w:r w:rsidR="004B7B06" w:rsidRPr="004B7B06">
        <w:rPr>
          <w:rFonts w:ascii="Arial" w:hAnsi="Arial" w:cs="Arial"/>
          <w:b/>
          <w:sz w:val="24"/>
          <w:szCs w:val="24"/>
        </w:rPr>
        <w:t xml:space="preserve">DECREE OF THE MINISTER OF COMMUNICATION AND INFORMATION TECHNOLOGY OF THE REPUBLIC OF INDONESIA </w:t>
      </w:r>
    </w:p>
    <w:p w:rsidR="004B7B06" w:rsidRDefault="004B7B06" w:rsidP="004B7B06">
      <w:pPr>
        <w:jc w:val="center"/>
        <w:rPr>
          <w:rFonts w:ascii="Arial" w:hAnsi="Arial" w:cs="Arial"/>
          <w:b/>
          <w:sz w:val="24"/>
          <w:szCs w:val="24"/>
        </w:rPr>
      </w:pPr>
      <w:r>
        <w:rPr>
          <w:rFonts w:ascii="Arial" w:hAnsi="Arial" w:cs="Arial"/>
          <w:b/>
          <w:sz w:val="24"/>
          <w:szCs w:val="24"/>
        </w:rPr>
        <w:t>NUMBER : 04/PER/M.KOMINFO/01/2012</w:t>
      </w:r>
    </w:p>
    <w:p w:rsidR="004B7B06" w:rsidRDefault="004B7B06" w:rsidP="004B7B06">
      <w:pPr>
        <w:jc w:val="center"/>
        <w:rPr>
          <w:rFonts w:ascii="Arial" w:hAnsi="Arial" w:cs="Arial"/>
          <w:b/>
          <w:sz w:val="24"/>
          <w:szCs w:val="24"/>
        </w:rPr>
      </w:pPr>
      <w:r>
        <w:rPr>
          <w:rFonts w:ascii="Arial" w:hAnsi="Arial" w:cs="Arial"/>
          <w:b/>
          <w:sz w:val="24"/>
          <w:szCs w:val="24"/>
        </w:rPr>
        <w:t>ON</w:t>
      </w:r>
    </w:p>
    <w:p w:rsidR="004B7B06" w:rsidRDefault="004B7B06" w:rsidP="004B7B06">
      <w:pPr>
        <w:jc w:val="center"/>
        <w:rPr>
          <w:rFonts w:ascii="Arial" w:hAnsi="Arial" w:cs="Arial"/>
          <w:b/>
          <w:sz w:val="24"/>
          <w:szCs w:val="24"/>
        </w:rPr>
      </w:pPr>
      <w:r>
        <w:rPr>
          <w:rFonts w:ascii="Arial" w:hAnsi="Arial" w:cs="Arial"/>
          <w:b/>
          <w:sz w:val="24"/>
          <w:szCs w:val="24"/>
        </w:rPr>
        <w:t xml:space="preserve">TECHNICAL REQUIREMENTS OF </w:t>
      </w:r>
      <w:r>
        <w:rPr>
          <w:rFonts w:ascii="Arial" w:hAnsi="Arial" w:cs="Arial"/>
          <w:b/>
          <w:i/>
          <w:sz w:val="24"/>
          <w:szCs w:val="24"/>
        </w:rPr>
        <w:t xml:space="preserve">ETHERNET FIRST MILE </w:t>
      </w:r>
      <w:r>
        <w:rPr>
          <w:rFonts w:ascii="Arial" w:hAnsi="Arial" w:cs="Arial"/>
          <w:b/>
          <w:sz w:val="24"/>
          <w:szCs w:val="24"/>
        </w:rPr>
        <w:t>EQUIPMENT</w:t>
      </w:r>
    </w:p>
    <w:p w:rsidR="004B7B06" w:rsidRDefault="004B7B06" w:rsidP="004B7B06">
      <w:pPr>
        <w:jc w:val="center"/>
        <w:rPr>
          <w:rFonts w:ascii="Arial" w:hAnsi="Arial" w:cs="Arial"/>
          <w:b/>
          <w:sz w:val="24"/>
          <w:szCs w:val="24"/>
        </w:rPr>
      </w:pPr>
    </w:p>
    <w:p w:rsidR="004B7B06" w:rsidRDefault="004B7B06" w:rsidP="004B7B06">
      <w:pPr>
        <w:jc w:val="center"/>
        <w:rPr>
          <w:rFonts w:ascii="Arial" w:hAnsi="Arial" w:cs="Arial"/>
          <w:b/>
          <w:sz w:val="24"/>
          <w:szCs w:val="24"/>
        </w:rPr>
      </w:pPr>
      <w:r>
        <w:rPr>
          <w:rFonts w:ascii="Arial" w:hAnsi="Arial" w:cs="Arial"/>
          <w:b/>
          <w:sz w:val="24"/>
          <w:szCs w:val="24"/>
        </w:rPr>
        <w:t>BY THE GRACE OF GOD THE ALMIGHTY</w:t>
      </w:r>
    </w:p>
    <w:p w:rsidR="004B7B06" w:rsidRDefault="004B7B06" w:rsidP="004B7B06">
      <w:pPr>
        <w:jc w:val="center"/>
        <w:rPr>
          <w:rFonts w:ascii="Arial" w:hAnsi="Arial" w:cs="Arial"/>
          <w:b/>
          <w:sz w:val="24"/>
          <w:szCs w:val="24"/>
        </w:rPr>
      </w:pPr>
    </w:p>
    <w:p w:rsidR="004B7B06" w:rsidRDefault="004B7B06" w:rsidP="004B7B06">
      <w:pPr>
        <w:jc w:val="center"/>
        <w:rPr>
          <w:rFonts w:ascii="Arial" w:hAnsi="Arial" w:cs="Arial"/>
          <w:b/>
          <w:sz w:val="24"/>
          <w:szCs w:val="24"/>
        </w:rPr>
      </w:pPr>
      <w:r>
        <w:rPr>
          <w:rFonts w:ascii="Arial" w:hAnsi="Arial" w:cs="Arial"/>
          <w:b/>
          <w:sz w:val="24"/>
          <w:szCs w:val="24"/>
        </w:rPr>
        <w:t>MINISTER OF COMMUNICATION AND INFORMATION TECHNOLOGY OF THE REPUBLIC OF INDONESIA</w:t>
      </w:r>
    </w:p>
    <w:p w:rsidR="00DE7A92" w:rsidRDefault="00DE7A92" w:rsidP="004B7B06">
      <w:pPr>
        <w:jc w:val="center"/>
        <w:rPr>
          <w:rFonts w:ascii="Arial" w:hAnsi="Arial" w:cs="Arial"/>
          <w:b/>
          <w:sz w:val="24"/>
          <w:szCs w:val="24"/>
        </w:rPr>
      </w:pPr>
    </w:p>
    <w:p w:rsidR="00C224A2" w:rsidRDefault="00DE7A92" w:rsidP="00C224A2">
      <w:pPr>
        <w:spacing w:after="0"/>
        <w:ind w:left="2340" w:hanging="2340"/>
        <w:jc w:val="both"/>
        <w:rPr>
          <w:rFonts w:ascii="Arial" w:hAnsi="Arial" w:cs="Arial"/>
        </w:rPr>
      </w:pPr>
      <w:r>
        <w:rPr>
          <w:rFonts w:ascii="Arial" w:hAnsi="Arial" w:cs="Arial"/>
        </w:rPr>
        <w:t xml:space="preserve">Considering:       </w:t>
      </w:r>
      <w:r w:rsidR="008F348F">
        <w:rPr>
          <w:rFonts w:ascii="Arial" w:hAnsi="Arial" w:cs="Arial"/>
        </w:rPr>
        <w:t xml:space="preserve"> </w:t>
      </w:r>
      <w:r>
        <w:rPr>
          <w:rFonts w:ascii="Arial" w:hAnsi="Arial" w:cs="Arial"/>
        </w:rPr>
        <w:t xml:space="preserve">  a.</w:t>
      </w:r>
      <w:r w:rsidR="00940832">
        <w:rPr>
          <w:rFonts w:ascii="Arial" w:hAnsi="Arial" w:cs="Arial"/>
        </w:rPr>
        <w:t xml:space="preserve"> </w:t>
      </w:r>
      <w:r w:rsidR="008F348F">
        <w:rPr>
          <w:rFonts w:ascii="Arial" w:hAnsi="Arial" w:cs="Arial"/>
        </w:rPr>
        <w:t xml:space="preserve"> </w:t>
      </w:r>
      <w:r w:rsidR="00C224A2">
        <w:rPr>
          <w:rFonts w:ascii="Arial" w:hAnsi="Arial" w:cs="Arial"/>
        </w:rPr>
        <w:t xml:space="preserve">  </w:t>
      </w:r>
      <w:r>
        <w:rPr>
          <w:rFonts w:ascii="Arial" w:hAnsi="Arial" w:cs="Arial"/>
        </w:rPr>
        <w:t xml:space="preserve"> that </w:t>
      </w:r>
      <w:r w:rsidR="009F720C">
        <w:rPr>
          <w:rFonts w:ascii="Arial" w:hAnsi="Arial" w:cs="Arial"/>
        </w:rPr>
        <w:t xml:space="preserve"> </w:t>
      </w:r>
      <w:r>
        <w:rPr>
          <w:rFonts w:ascii="Arial" w:hAnsi="Arial" w:cs="Arial"/>
        </w:rPr>
        <w:t xml:space="preserve"> in </w:t>
      </w:r>
      <w:r w:rsidR="009F720C">
        <w:rPr>
          <w:rFonts w:ascii="Arial" w:hAnsi="Arial" w:cs="Arial"/>
        </w:rPr>
        <w:t xml:space="preserve"> </w:t>
      </w:r>
      <w:r>
        <w:rPr>
          <w:rFonts w:ascii="Arial" w:hAnsi="Arial" w:cs="Arial"/>
        </w:rPr>
        <w:t xml:space="preserve">accordance  with  </w:t>
      </w:r>
      <w:r w:rsidR="009F720C">
        <w:rPr>
          <w:rFonts w:ascii="Arial" w:hAnsi="Arial" w:cs="Arial"/>
        </w:rPr>
        <w:t xml:space="preserve"> </w:t>
      </w:r>
      <w:r>
        <w:rPr>
          <w:rFonts w:ascii="Arial" w:hAnsi="Arial" w:cs="Arial"/>
        </w:rPr>
        <w:t xml:space="preserve">Article </w:t>
      </w:r>
      <w:r w:rsidR="009F720C">
        <w:rPr>
          <w:rFonts w:ascii="Arial" w:hAnsi="Arial" w:cs="Arial"/>
        </w:rPr>
        <w:t xml:space="preserve"> </w:t>
      </w:r>
      <w:r>
        <w:rPr>
          <w:rFonts w:ascii="Arial" w:hAnsi="Arial" w:cs="Arial"/>
        </w:rPr>
        <w:t xml:space="preserve">2  paragraph (1) </w:t>
      </w:r>
      <w:r w:rsidR="00231F54">
        <w:rPr>
          <w:rFonts w:ascii="Arial" w:hAnsi="Arial" w:cs="Arial"/>
        </w:rPr>
        <w:t xml:space="preserve">  </w:t>
      </w:r>
      <w:r>
        <w:rPr>
          <w:rFonts w:ascii="Arial" w:hAnsi="Arial" w:cs="Arial"/>
        </w:rPr>
        <w:t xml:space="preserve">of   the </w:t>
      </w:r>
      <w:r w:rsidR="00231F54">
        <w:rPr>
          <w:rFonts w:ascii="Arial" w:hAnsi="Arial" w:cs="Arial"/>
        </w:rPr>
        <w:t xml:space="preserve"> </w:t>
      </w:r>
      <w:r>
        <w:rPr>
          <w:rFonts w:ascii="Arial" w:hAnsi="Arial" w:cs="Arial"/>
        </w:rPr>
        <w:t xml:space="preserve"> Decree</w:t>
      </w:r>
      <w:r w:rsidR="00940832">
        <w:rPr>
          <w:rFonts w:ascii="Arial" w:hAnsi="Arial" w:cs="Arial"/>
        </w:rPr>
        <w:t xml:space="preserve"> of</w:t>
      </w:r>
    </w:p>
    <w:p w:rsidR="00C224A2" w:rsidRDefault="00C224A2" w:rsidP="00C224A2">
      <w:pPr>
        <w:spacing w:after="0"/>
        <w:ind w:left="2340" w:hanging="2340"/>
        <w:jc w:val="both"/>
        <w:rPr>
          <w:rFonts w:ascii="Arial" w:hAnsi="Arial" w:cs="Arial"/>
        </w:rPr>
      </w:pPr>
      <w:r>
        <w:rPr>
          <w:rFonts w:ascii="Arial" w:hAnsi="Arial" w:cs="Arial"/>
        </w:rPr>
        <w:t xml:space="preserve">                                 </w:t>
      </w:r>
      <w:r w:rsidR="00940832">
        <w:rPr>
          <w:rFonts w:ascii="Arial" w:hAnsi="Arial" w:cs="Arial"/>
        </w:rPr>
        <w:t xml:space="preserve"> </w:t>
      </w:r>
      <w:r>
        <w:rPr>
          <w:rFonts w:ascii="Arial" w:hAnsi="Arial" w:cs="Arial"/>
        </w:rPr>
        <w:t xml:space="preserve">     </w:t>
      </w:r>
      <w:r w:rsidR="00231F54">
        <w:rPr>
          <w:rFonts w:ascii="Arial" w:hAnsi="Arial" w:cs="Arial"/>
        </w:rPr>
        <w:t>T</w:t>
      </w:r>
      <w:r w:rsidR="00940832">
        <w:rPr>
          <w:rFonts w:ascii="Arial" w:hAnsi="Arial" w:cs="Arial"/>
        </w:rPr>
        <w:t>he</w:t>
      </w:r>
      <w:r w:rsidR="00231F54">
        <w:rPr>
          <w:rFonts w:ascii="Arial" w:hAnsi="Arial" w:cs="Arial"/>
        </w:rPr>
        <w:t xml:space="preserve">   </w:t>
      </w:r>
      <w:r w:rsidR="00940832">
        <w:rPr>
          <w:rFonts w:ascii="Arial" w:hAnsi="Arial" w:cs="Arial"/>
        </w:rPr>
        <w:t xml:space="preserve"> </w:t>
      </w:r>
      <w:r w:rsidR="00DE7A92">
        <w:rPr>
          <w:rFonts w:ascii="Arial" w:hAnsi="Arial" w:cs="Arial"/>
        </w:rPr>
        <w:t xml:space="preserve">Minister </w:t>
      </w:r>
      <w:r w:rsidR="00940832">
        <w:rPr>
          <w:rFonts w:ascii="Arial" w:hAnsi="Arial" w:cs="Arial"/>
        </w:rPr>
        <w:t xml:space="preserve"> </w:t>
      </w:r>
      <w:r w:rsidR="009F720C">
        <w:rPr>
          <w:rFonts w:ascii="Arial" w:hAnsi="Arial" w:cs="Arial"/>
        </w:rPr>
        <w:t xml:space="preserve"> </w:t>
      </w:r>
      <w:r w:rsidR="00DE7A92">
        <w:rPr>
          <w:rFonts w:ascii="Arial" w:hAnsi="Arial" w:cs="Arial"/>
        </w:rPr>
        <w:t>of</w:t>
      </w:r>
      <w:r w:rsidR="00940832">
        <w:rPr>
          <w:rFonts w:ascii="Arial" w:hAnsi="Arial" w:cs="Arial"/>
        </w:rPr>
        <w:t xml:space="preserve"> </w:t>
      </w:r>
      <w:r w:rsidR="009F720C">
        <w:rPr>
          <w:rFonts w:ascii="Arial" w:hAnsi="Arial" w:cs="Arial"/>
        </w:rPr>
        <w:t xml:space="preserve"> </w:t>
      </w:r>
      <w:r w:rsidR="00DE7A92">
        <w:rPr>
          <w:rFonts w:ascii="Arial" w:hAnsi="Arial" w:cs="Arial"/>
        </w:rPr>
        <w:t xml:space="preserve"> </w:t>
      </w:r>
      <w:r w:rsidR="009F720C">
        <w:rPr>
          <w:rFonts w:ascii="Arial" w:hAnsi="Arial" w:cs="Arial"/>
        </w:rPr>
        <w:t xml:space="preserve"> </w:t>
      </w:r>
      <w:r w:rsidR="00231F54">
        <w:rPr>
          <w:rFonts w:ascii="Arial" w:hAnsi="Arial" w:cs="Arial"/>
        </w:rPr>
        <w:t xml:space="preserve"> </w:t>
      </w:r>
      <w:r w:rsidR="00DE7A92">
        <w:rPr>
          <w:rFonts w:ascii="Arial" w:hAnsi="Arial" w:cs="Arial"/>
        </w:rPr>
        <w:t xml:space="preserve">Communication  </w:t>
      </w:r>
      <w:r w:rsidR="00231F54">
        <w:rPr>
          <w:rFonts w:ascii="Arial" w:hAnsi="Arial" w:cs="Arial"/>
        </w:rPr>
        <w:t xml:space="preserve"> </w:t>
      </w:r>
      <w:r w:rsidR="00940832">
        <w:rPr>
          <w:rFonts w:ascii="Arial" w:hAnsi="Arial" w:cs="Arial"/>
        </w:rPr>
        <w:t xml:space="preserve"> </w:t>
      </w:r>
      <w:r w:rsidR="009F720C">
        <w:rPr>
          <w:rFonts w:ascii="Arial" w:hAnsi="Arial" w:cs="Arial"/>
        </w:rPr>
        <w:t xml:space="preserve"> </w:t>
      </w:r>
      <w:r w:rsidR="00DE7A92">
        <w:rPr>
          <w:rFonts w:ascii="Arial" w:hAnsi="Arial" w:cs="Arial"/>
        </w:rPr>
        <w:t xml:space="preserve">and </w:t>
      </w:r>
      <w:r w:rsidR="00940832">
        <w:rPr>
          <w:rFonts w:ascii="Arial" w:hAnsi="Arial" w:cs="Arial"/>
        </w:rPr>
        <w:t xml:space="preserve"> </w:t>
      </w:r>
      <w:r w:rsidR="00DE7A92">
        <w:rPr>
          <w:rFonts w:ascii="Arial" w:hAnsi="Arial" w:cs="Arial"/>
        </w:rPr>
        <w:t xml:space="preserve"> Information  </w:t>
      </w:r>
      <w:r w:rsidR="00940832">
        <w:rPr>
          <w:rFonts w:ascii="Arial" w:hAnsi="Arial" w:cs="Arial"/>
        </w:rPr>
        <w:t xml:space="preserve"> </w:t>
      </w:r>
      <w:r w:rsidR="00231F54">
        <w:rPr>
          <w:rFonts w:ascii="Arial" w:hAnsi="Arial" w:cs="Arial"/>
        </w:rPr>
        <w:t xml:space="preserve"> </w:t>
      </w:r>
      <w:r w:rsidR="00DE7A92">
        <w:rPr>
          <w:rFonts w:ascii="Arial" w:hAnsi="Arial" w:cs="Arial"/>
        </w:rPr>
        <w:t>Technology</w:t>
      </w:r>
      <w:r w:rsidR="00940832">
        <w:rPr>
          <w:rFonts w:ascii="Arial" w:hAnsi="Arial" w:cs="Arial"/>
        </w:rPr>
        <w:t xml:space="preserve">  </w:t>
      </w:r>
    </w:p>
    <w:p w:rsidR="00D5117F" w:rsidRDefault="00C224A2" w:rsidP="00C224A2">
      <w:pPr>
        <w:spacing w:after="0"/>
        <w:ind w:left="2340" w:hanging="2340"/>
        <w:jc w:val="both"/>
        <w:rPr>
          <w:rFonts w:ascii="Arial" w:hAnsi="Arial" w:cs="Arial"/>
        </w:rPr>
      </w:pPr>
      <w:r>
        <w:rPr>
          <w:rFonts w:ascii="Arial" w:hAnsi="Arial" w:cs="Arial"/>
        </w:rPr>
        <w:t xml:space="preserve">                                  </w:t>
      </w:r>
      <w:r w:rsidR="00940832">
        <w:rPr>
          <w:rFonts w:ascii="Arial" w:hAnsi="Arial" w:cs="Arial"/>
        </w:rPr>
        <w:t xml:space="preserve"> </w:t>
      </w:r>
      <w:r>
        <w:rPr>
          <w:rFonts w:ascii="Arial" w:hAnsi="Arial" w:cs="Arial"/>
        </w:rPr>
        <w:t xml:space="preserve">  </w:t>
      </w:r>
      <w:r w:rsidR="00940832">
        <w:rPr>
          <w:rFonts w:ascii="Arial" w:hAnsi="Arial" w:cs="Arial"/>
        </w:rPr>
        <w:t xml:space="preserve"> </w:t>
      </w:r>
      <w:r>
        <w:rPr>
          <w:rFonts w:ascii="Arial" w:hAnsi="Arial" w:cs="Arial"/>
        </w:rPr>
        <w:t xml:space="preserve"> </w:t>
      </w:r>
      <w:r w:rsidR="00940832">
        <w:rPr>
          <w:rFonts w:ascii="Arial" w:hAnsi="Arial" w:cs="Arial"/>
        </w:rPr>
        <w:t>Number</w:t>
      </w:r>
      <w:r>
        <w:rPr>
          <w:rFonts w:ascii="Arial" w:hAnsi="Arial" w:cs="Arial"/>
        </w:rPr>
        <w:t xml:space="preserve"> </w:t>
      </w:r>
      <w:r w:rsidR="00DE7A92">
        <w:rPr>
          <w:rFonts w:ascii="Arial" w:hAnsi="Arial" w:cs="Arial"/>
        </w:rPr>
        <w:t xml:space="preserve">29/PER/M.KOMINFO/09/2008 </w:t>
      </w:r>
      <w:r w:rsidR="00940832">
        <w:rPr>
          <w:rFonts w:ascii="Arial" w:hAnsi="Arial" w:cs="Arial"/>
        </w:rPr>
        <w:t xml:space="preserve"> </w:t>
      </w:r>
      <w:r w:rsidR="009F720C">
        <w:rPr>
          <w:rFonts w:ascii="Arial" w:hAnsi="Arial" w:cs="Arial"/>
        </w:rPr>
        <w:t xml:space="preserve"> </w:t>
      </w:r>
      <w:r w:rsidR="00DE7A92">
        <w:rPr>
          <w:rFonts w:ascii="Arial" w:hAnsi="Arial" w:cs="Arial"/>
        </w:rPr>
        <w:t xml:space="preserve">on </w:t>
      </w:r>
      <w:r w:rsidR="009F720C">
        <w:rPr>
          <w:rFonts w:ascii="Arial" w:hAnsi="Arial" w:cs="Arial"/>
        </w:rPr>
        <w:t xml:space="preserve">  </w:t>
      </w:r>
      <w:r w:rsidR="00DE7A92">
        <w:rPr>
          <w:rFonts w:ascii="Arial" w:hAnsi="Arial" w:cs="Arial"/>
        </w:rPr>
        <w:t>Certification</w:t>
      </w:r>
      <w:r w:rsidR="009F720C">
        <w:rPr>
          <w:rFonts w:ascii="Arial" w:hAnsi="Arial" w:cs="Arial"/>
        </w:rPr>
        <w:t xml:space="preserve"> </w:t>
      </w:r>
      <w:r w:rsidR="00DE7A92">
        <w:rPr>
          <w:rFonts w:ascii="Arial" w:hAnsi="Arial" w:cs="Arial"/>
        </w:rPr>
        <w:t xml:space="preserve"> </w:t>
      </w:r>
      <w:r w:rsidR="009F720C">
        <w:rPr>
          <w:rFonts w:ascii="Arial" w:hAnsi="Arial" w:cs="Arial"/>
        </w:rPr>
        <w:t xml:space="preserve"> </w:t>
      </w:r>
      <w:r w:rsidR="00DE7A92">
        <w:rPr>
          <w:rFonts w:ascii="Arial" w:hAnsi="Arial" w:cs="Arial"/>
        </w:rPr>
        <w:t>of</w:t>
      </w:r>
      <w:r w:rsidR="009F720C">
        <w:rPr>
          <w:rFonts w:ascii="Arial" w:hAnsi="Arial" w:cs="Arial"/>
        </w:rPr>
        <w:t xml:space="preserve">  </w:t>
      </w:r>
      <w:r>
        <w:rPr>
          <w:rFonts w:ascii="Arial" w:hAnsi="Arial" w:cs="Arial"/>
        </w:rPr>
        <w:t xml:space="preserve"> </w:t>
      </w:r>
      <w:r w:rsidR="009F720C">
        <w:rPr>
          <w:rFonts w:ascii="Arial" w:hAnsi="Arial" w:cs="Arial"/>
        </w:rPr>
        <w:t>Telecommunication</w:t>
      </w:r>
      <w:r>
        <w:rPr>
          <w:rFonts w:ascii="Arial" w:hAnsi="Arial" w:cs="Arial"/>
        </w:rPr>
        <w:t xml:space="preserve"> </w:t>
      </w:r>
      <w:r w:rsidR="00DE7A92">
        <w:rPr>
          <w:rFonts w:ascii="Arial" w:hAnsi="Arial" w:cs="Arial"/>
        </w:rPr>
        <w:t>Tools</w:t>
      </w:r>
      <w:r w:rsidR="009F720C">
        <w:rPr>
          <w:rFonts w:ascii="Arial" w:hAnsi="Arial" w:cs="Arial"/>
        </w:rPr>
        <w:t xml:space="preserve">  </w:t>
      </w:r>
      <w:r w:rsidR="00DE7A92">
        <w:rPr>
          <w:rFonts w:ascii="Arial" w:hAnsi="Arial" w:cs="Arial"/>
        </w:rPr>
        <w:t xml:space="preserve"> and </w:t>
      </w:r>
      <w:r w:rsidR="009F720C">
        <w:rPr>
          <w:rFonts w:ascii="Arial" w:hAnsi="Arial" w:cs="Arial"/>
        </w:rPr>
        <w:t xml:space="preserve">  </w:t>
      </w:r>
      <w:r w:rsidR="00D5117F">
        <w:rPr>
          <w:rFonts w:ascii="Arial" w:hAnsi="Arial" w:cs="Arial"/>
        </w:rPr>
        <w:t xml:space="preserve"> </w:t>
      </w:r>
      <w:r w:rsidR="00DE7A92">
        <w:rPr>
          <w:rFonts w:ascii="Arial" w:hAnsi="Arial" w:cs="Arial"/>
        </w:rPr>
        <w:t xml:space="preserve">Equipment, </w:t>
      </w:r>
      <w:r w:rsidR="009F720C">
        <w:rPr>
          <w:rFonts w:ascii="Arial" w:hAnsi="Arial" w:cs="Arial"/>
        </w:rPr>
        <w:t xml:space="preserve">  </w:t>
      </w:r>
      <w:r w:rsidR="00DE7A92">
        <w:rPr>
          <w:rFonts w:ascii="Arial" w:hAnsi="Arial" w:cs="Arial"/>
        </w:rPr>
        <w:t>any</w:t>
      </w:r>
      <w:r w:rsidR="00D5117F">
        <w:rPr>
          <w:rFonts w:ascii="Arial" w:hAnsi="Arial" w:cs="Arial"/>
        </w:rPr>
        <w:t xml:space="preserve"> </w:t>
      </w:r>
      <w:r w:rsidR="009F720C">
        <w:rPr>
          <w:rFonts w:ascii="Arial" w:hAnsi="Arial" w:cs="Arial"/>
        </w:rPr>
        <w:t xml:space="preserve"> </w:t>
      </w:r>
      <w:r w:rsidR="00D5117F">
        <w:rPr>
          <w:rFonts w:ascii="Arial" w:hAnsi="Arial" w:cs="Arial"/>
        </w:rPr>
        <w:t xml:space="preserve"> </w:t>
      </w:r>
      <w:r w:rsidR="00940832">
        <w:rPr>
          <w:rFonts w:ascii="Arial" w:hAnsi="Arial" w:cs="Arial"/>
        </w:rPr>
        <w:t>telecommunication</w:t>
      </w:r>
      <w:r w:rsidR="009F720C">
        <w:rPr>
          <w:rFonts w:ascii="Arial" w:hAnsi="Arial" w:cs="Arial"/>
        </w:rPr>
        <w:t xml:space="preserve">  </w:t>
      </w:r>
      <w:r>
        <w:rPr>
          <w:rFonts w:ascii="Arial" w:hAnsi="Arial" w:cs="Arial"/>
        </w:rPr>
        <w:t xml:space="preserve">   </w:t>
      </w:r>
      <w:r w:rsidR="009F720C">
        <w:rPr>
          <w:rFonts w:ascii="Arial" w:hAnsi="Arial" w:cs="Arial"/>
        </w:rPr>
        <w:t>tool   and  equipment</w:t>
      </w:r>
      <w:r>
        <w:rPr>
          <w:rFonts w:ascii="Arial" w:hAnsi="Arial" w:cs="Arial"/>
        </w:rPr>
        <w:t xml:space="preserve"> </w:t>
      </w:r>
      <w:r w:rsidR="00DE7A92">
        <w:rPr>
          <w:rFonts w:ascii="Arial" w:hAnsi="Arial" w:cs="Arial"/>
        </w:rPr>
        <w:t xml:space="preserve">manufactured, assembled, imported </w:t>
      </w:r>
      <w:r w:rsidR="009F720C">
        <w:rPr>
          <w:rFonts w:ascii="Arial" w:hAnsi="Arial" w:cs="Arial"/>
        </w:rPr>
        <w:t xml:space="preserve"> </w:t>
      </w:r>
      <w:r w:rsidR="00DE7A92">
        <w:rPr>
          <w:rFonts w:ascii="Arial" w:hAnsi="Arial" w:cs="Arial"/>
        </w:rPr>
        <w:t>for</w:t>
      </w:r>
      <w:r w:rsidR="00D5117F">
        <w:rPr>
          <w:rFonts w:ascii="Arial" w:hAnsi="Arial" w:cs="Arial"/>
        </w:rPr>
        <w:t xml:space="preserve"> </w:t>
      </w:r>
      <w:r w:rsidR="00DE7A92">
        <w:rPr>
          <w:rFonts w:ascii="Arial" w:hAnsi="Arial" w:cs="Arial"/>
        </w:rPr>
        <w:t xml:space="preserve"> trade</w:t>
      </w:r>
      <w:r w:rsidR="00D5117F">
        <w:rPr>
          <w:rFonts w:ascii="Arial" w:hAnsi="Arial" w:cs="Arial"/>
        </w:rPr>
        <w:t xml:space="preserve"> </w:t>
      </w:r>
      <w:r w:rsidR="009F720C">
        <w:rPr>
          <w:rFonts w:ascii="Arial" w:hAnsi="Arial" w:cs="Arial"/>
        </w:rPr>
        <w:t xml:space="preserve"> </w:t>
      </w:r>
      <w:r w:rsidR="00DE7A92">
        <w:rPr>
          <w:rFonts w:ascii="Arial" w:hAnsi="Arial" w:cs="Arial"/>
        </w:rPr>
        <w:t>and/</w:t>
      </w:r>
      <w:r w:rsidR="009F720C">
        <w:rPr>
          <w:rFonts w:ascii="Arial" w:hAnsi="Arial" w:cs="Arial"/>
        </w:rPr>
        <w:t>or  use  in the territory</w:t>
      </w:r>
      <w:r>
        <w:rPr>
          <w:rFonts w:ascii="Arial" w:hAnsi="Arial" w:cs="Arial"/>
        </w:rPr>
        <w:t xml:space="preserve"> </w:t>
      </w:r>
      <w:r w:rsidR="009F720C">
        <w:rPr>
          <w:rFonts w:ascii="Arial" w:hAnsi="Arial" w:cs="Arial"/>
        </w:rPr>
        <w:t xml:space="preserve">of </w:t>
      </w:r>
      <w:r w:rsidR="00D5117F">
        <w:rPr>
          <w:rFonts w:ascii="Arial" w:hAnsi="Arial" w:cs="Arial"/>
        </w:rPr>
        <w:t xml:space="preserve"> </w:t>
      </w:r>
      <w:r w:rsidR="00DE7A92">
        <w:rPr>
          <w:rFonts w:ascii="Arial" w:hAnsi="Arial" w:cs="Arial"/>
        </w:rPr>
        <w:t>the</w:t>
      </w:r>
      <w:r w:rsidR="00D5117F">
        <w:rPr>
          <w:rFonts w:ascii="Arial" w:hAnsi="Arial" w:cs="Arial"/>
        </w:rPr>
        <w:t xml:space="preserve"> </w:t>
      </w:r>
      <w:r w:rsidR="00DE7A92">
        <w:rPr>
          <w:rFonts w:ascii="Arial" w:hAnsi="Arial" w:cs="Arial"/>
        </w:rPr>
        <w:t xml:space="preserve"> Republic</w:t>
      </w:r>
      <w:r w:rsidR="00D5117F">
        <w:rPr>
          <w:rFonts w:ascii="Arial" w:hAnsi="Arial" w:cs="Arial"/>
        </w:rPr>
        <w:t xml:space="preserve"> o</w:t>
      </w:r>
      <w:r w:rsidR="00DE7A92">
        <w:rPr>
          <w:rFonts w:ascii="Arial" w:hAnsi="Arial" w:cs="Arial"/>
        </w:rPr>
        <w:t>f Indonesia shall comply</w:t>
      </w:r>
      <w:r w:rsidR="009F720C">
        <w:rPr>
          <w:rFonts w:ascii="Arial" w:hAnsi="Arial" w:cs="Arial"/>
        </w:rPr>
        <w:t xml:space="preserve"> with the technical requirements;</w:t>
      </w:r>
    </w:p>
    <w:p w:rsidR="00DE7A92" w:rsidRDefault="00D5117F" w:rsidP="00DE7A92">
      <w:pPr>
        <w:spacing w:after="0"/>
        <w:ind w:left="2160" w:hanging="2160"/>
        <w:jc w:val="both"/>
        <w:rPr>
          <w:rFonts w:ascii="Arial" w:hAnsi="Arial" w:cs="Arial"/>
        </w:rPr>
      </w:pPr>
      <w:r>
        <w:rPr>
          <w:rFonts w:ascii="Arial" w:hAnsi="Arial" w:cs="Arial"/>
        </w:rPr>
        <w:t xml:space="preserve">                            </w:t>
      </w:r>
      <w:r w:rsidR="00DE7A92">
        <w:rPr>
          <w:rFonts w:ascii="Arial" w:hAnsi="Arial" w:cs="Arial"/>
        </w:rPr>
        <w:t xml:space="preserve">      </w:t>
      </w:r>
    </w:p>
    <w:p w:rsidR="00C224A2" w:rsidRDefault="00E53EB0" w:rsidP="00940832">
      <w:pPr>
        <w:spacing w:after="0"/>
        <w:ind w:left="1980" w:hanging="360"/>
        <w:jc w:val="both"/>
        <w:rPr>
          <w:rFonts w:ascii="Arial" w:hAnsi="Arial" w:cs="Arial"/>
        </w:rPr>
      </w:pPr>
      <w:r>
        <w:rPr>
          <w:rFonts w:ascii="Arial" w:hAnsi="Arial" w:cs="Arial"/>
        </w:rPr>
        <w:t xml:space="preserve"> </w:t>
      </w:r>
      <w:r w:rsidR="008F348F">
        <w:rPr>
          <w:rFonts w:ascii="Arial" w:hAnsi="Arial" w:cs="Arial"/>
        </w:rPr>
        <w:t xml:space="preserve"> </w:t>
      </w:r>
      <w:r>
        <w:rPr>
          <w:rFonts w:ascii="Arial" w:hAnsi="Arial" w:cs="Arial"/>
        </w:rPr>
        <w:t xml:space="preserve"> </w:t>
      </w:r>
      <w:r w:rsidR="00DE7A92">
        <w:rPr>
          <w:rFonts w:ascii="Arial" w:hAnsi="Arial" w:cs="Arial"/>
        </w:rPr>
        <w:t>b.</w:t>
      </w:r>
      <w:r w:rsidR="00940832">
        <w:rPr>
          <w:rFonts w:ascii="Arial" w:hAnsi="Arial" w:cs="Arial"/>
        </w:rPr>
        <w:t xml:space="preserve"> </w:t>
      </w:r>
      <w:r w:rsidR="00C224A2">
        <w:rPr>
          <w:rFonts w:ascii="Arial" w:hAnsi="Arial" w:cs="Arial"/>
        </w:rPr>
        <w:t xml:space="preserve"> </w:t>
      </w:r>
      <w:r w:rsidR="008F348F">
        <w:rPr>
          <w:rFonts w:ascii="Arial" w:hAnsi="Arial" w:cs="Arial"/>
        </w:rPr>
        <w:t xml:space="preserve"> </w:t>
      </w:r>
      <w:r w:rsidR="00DE540B">
        <w:rPr>
          <w:rFonts w:ascii="Arial" w:hAnsi="Arial" w:cs="Arial"/>
        </w:rPr>
        <w:t xml:space="preserve"> </w:t>
      </w:r>
      <w:r w:rsidR="00DE7A92">
        <w:rPr>
          <w:rFonts w:ascii="Arial" w:hAnsi="Arial" w:cs="Arial"/>
        </w:rPr>
        <w:t>that</w:t>
      </w:r>
      <w:r w:rsidR="009F720C">
        <w:rPr>
          <w:rFonts w:ascii="Arial" w:hAnsi="Arial" w:cs="Arial"/>
        </w:rPr>
        <w:t xml:space="preserve">  </w:t>
      </w:r>
      <w:r w:rsidR="00D5117F">
        <w:rPr>
          <w:rFonts w:ascii="Arial" w:hAnsi="Arial" w:cs="Arial"/>
        </w:rPr>
        <w:t xml:space="preserve">owing </w:t>
      </w:r>
      <w:r w:rsidR="009F720C">
        <w:rPr>
          <w:rFonts w:ascii="Arial" w:hAnsi="Arial" w:cs="Arial"/>
        </w:rPr>
        <w:t xml:space="preserve">  </w:t>
      </w:r>
      <w:r w:rsidR="00DE7A92">
        <w:rPr>
          <w:rFonts w:ascii="Arial" w:hAnsi="Arial" w:cs="Arial"/>
        </w:rPr>
        <w:t>to</w:t>
      </w:r>
      <w:r w:rsidR="009F720C">
        <w:rPr>
          <w:rFonts w:ascii="Arial" w:hAnsi="Arial" w:cs="Arial"/>
        </w:rPr>
        <w:t xml:space="preserve"> </w:t>
      </w:r>
      <w:r w:rsidR="00C224A2">
        <w:rPr>
          <w:rFonts w:ascii="Arial" w:hAnsi="Arial" w:cs="Arial"/>
        </w:rPr>
        <w:t xml:space="preserve"> </w:t>
      </w:r>
      <w:r w:rsidR="00DE7A92">
        <w:rPr>
          <w:rFonts w:ascii="Arial" w:hAnsi="Arial" w:cs="Arial"/>
        </w:rPr>
        <w:t xml:space="preserve"> the </w:t>
      </w:r>
      <w:r w:rsidR="00C224A2">
        <w:rPr>
          <w:rFonts w:ascii="Arial" w:hAnsi="Arial" w:cs="Arial"/>
        </w:rPr>
        <w:t xml:space="preserve">  </w:t>
      </w:r>
      <w:r w:rsidR="00DE7A92">
        <w:rPr>
          <w:rFonts w:ascii="Arial" w:hAnsi="Arial" w:cs="Arial"/>
        </w:rPr>
        <w:t xml:space="preserve">fact </w:t>
      </w:r>
      <w:r w:rsidR="00C224A2">
        <w:rPr>
          <w:rFonts w:ascii="Arial" w:hAnsi="Arial" w:cs="Arial"/>
        </w:rPr>
        <w:t xml:space="preserve">  </w:t>
      </w:r>
      <w:r w:rsidR="00DE7A92">
        <w:rPr>
          <w:rFonts w:ascii="Arial" w:hAnsi="Arial" w:cs="Arial"/>
        </w:rPr>
        <w:t>that there are no</w:t>
      </w:r>
      <w:r w:rsidR="00D5117F">
        <w:rPr>
          <w:rFonts w:ascii="Arial" w:hAnsi="Arial" w:cs="Arial"/>
        </w:rPr>
        <w:t xml:space="preserve"> </w:t>
      </w:r>
      <w:r w:rsidR="00DE7A92">
        <w:rPr>
          <w:rFonts w:ascii="Arial" w:hAnsi="Arial" w:cs="Arial"/>
        </w:rPr>
        <w:t xml:space="preserve"> technical </w:t>
      </w:r>
      <w:r w:rsidR="00D5117F">
        <w:rPr>
          <w:rFonts w:ascii="Arial" w:hAnsi="Arial" w:cs="Arial"/>
        </w:rPr>
        <w:t xml:space="preserve"> </w:t>
      </w:r>
      <w:r w:rsidR="00DE7A92">
        <w:rPr>
          <w:rFonts w:ascii="Arial" w:hAnsi="Arial" w:cs="Arial"/>
        </w:rPr>
        <w:t xml:space="preserve">requirements </w:t>
      </w:r>
      <w:r w:rsidR="00D5117F">
        <w:rPr>
          <w:rFonts w:ascii="Arial" w:hAnsi="Arial" w:cs="Arial"/>
        </w:rPr>
        <w:t xml:space="preserve"> </w:t>
      </w:r>
      <w:r w:rsidR="00DE7A92">
        <w:rPr>
          <w:rFonts w:ascii="Arial" w:hAnsi="Arial" w:cs="Arial"/>
        </w:rPr>
        <w:t>yet</w:t>
      </w:r>
    </w:p>
    <w:p w:rsidR="00C224A2" w:rsidRDefault="00C224A2" w:rsidP="00940832">
      <w:pPr>
        <w:spacing w:after="0"/>
        <w:ind w:left="1980" w:hanging="360"/>
        <w:jc w:val="both"/>
        <w:rPr>
          <w:rFonts w:ascii="Arial" w:hAnsi="Arial" w:cs="Arial"/>
        </w:rPr>
      </w:pPr>
      <w:r>
        <w:rPr>
          <w:rFonts w:ascii="Arial" w:hAnsi="Arial" w:cs="Arial"/>
        </w:rPr>
        <w:t xml:space="preserve">   </w:t>
      </w:r>
      <w:r w:rsidR="00DE7A92">
        <w:rPr>
          <w:rFonts w:ascii="Arial" w:hAnsi="Arial" w:cs="Arial"/>
        </w:rPr>
        <w:t xml:space="preserve"> </w:t>
      </w:r>
      <w:r w:rsidR="00940832">
        <w:rPr>
          <w:rFonts w:ascii="Arial" w:hAnsi="Arial" w:cs="Arial"/>
        </w:rPr>
        <w:t xml:space="preserve">  </w:t>
      </w:r>
      <w:r>
        <w:rPr>
          <w:rFonts w:ascii="Arial" w:hAnsi="Arial" w:cs="Arial"/>
        </w:rPr>
        <w:t xml:space="preserve">    </w:t>
      </w:r>
      <w:r w:rsidR="00DE540B">
        <w:rPr>
          <w:rFonts w:ascii="Arial" w:hAnsi="Arial" w:cs="Arial"/>
        </w:rPr>
        <w:t xml:space="preserve"> </w:t>
      </w:r>
      <w:r w:rsidR="00DE7A92">
        <w:rPr>
          <w:rFonts w:ascii="Arial" w:hAnsi="Arial" w:cs="Arial"/>
        </w:rPr>
        <w:t>for</w:t>
      </w:r>
      <w:r>
        <w:rPr>
          <w:rFonts w:ascii="Arial" w:hAnsi="Arial" w:cs="Arial"/>
        </w:rPr>
        <w:t xml:space="preserve"> T</w:t>
      </w:r>
      <w:r w:rsidR="00DE7A92">
        <w:rPr>
          <w:rFonts w:ascii="Arial" w:hAnsi="Arial" w:cs="Arial"/>
        </w:rPr>
        <w:t>elecom</w:t>
      </w:r>
      <w:r w:rsidR="00940832">
        <w:rPr>
          <w:rFonts w:ascii="Arial" w:hAnsi="Arial" w:cs="Arial"/>
        </w:rPr>
        <w:t>m</w:t>
      </w:r>
      <w:r w:rsidR="00DE7A92">
        <w:rPr>
          <w:rFonts w:ascii="Arial" w:hAnsi="Arial" w:cs="Arial"/>
        </w:rPr>
        <w:t>unication</w:t>
      </w:r>
      <w:r w:rsidR="00D5117F">
        <w:rPr>
          <w:rFonts w:ascii="Arial" w:hAnsi="Arial" w:cs="Arial"/>
        </w:rPr>
        <w:t xml:space="preserve">  </w:t>
      </w:r>
      <w:r w:rsidR="00DE7A92">
        <w:rPr>
          <w:rFonts w:ascii="Arial" w:hAnsi="Arial" w:cs="Arial"/>
        </w:rPr>
        <w:t>Equipment</w:t>
      </w:r>
      <w:r w:rsidR="00D5117F">
        <w:rPr>
          <w:rFonts w:ascii="Arial" w:hAnsi="Arial" w:cs="Arial"/>
        </w:rPr>
        <w:t xml:space="preserve"> </w:t>
      </w:r>
      <w:r w:rsidR="00DE7A92">
        <w:rPr>
          <w:rFonts w:ascii="Arial" w:hAnsi="Arial" w:cs="Arial"/>
        </w:rPr>
        <w:t>having</w:t>
      </w:r>
      <w:r w:rsidR="00D5117F">
        <w:rPr>
          <w:rFonts w:ascii="Arial" w:hAnsi="Arial" w:cs="Arial"/>
        </w:rPr>
        <w:t xml:space="preserve">  </w:t>
      </w:r>
      <w:r w:rsidR="00DE7A92">
        <w:rPr>
          <w:rFonts w:ascii="Arial" w:hAnsi="Arial" w:cs="Arial"/>
        </w:rPr>
        <w:t xml:space="preserve">the </w:t>
      </w:r>
      <w:r w:rsidR="00D5117F">
        <w:rPr>
          <w:rFonts w:ascii="Arial" w:hAnsi="Arial" w:cs="Arial"/>
        </w:rPr>
        <w:t xml:space="preserve"> </w:t>
      </w:r>
      <w:r w:rsidR="00940832">
        <w:rPr>
          <w:rFonts w:ascii="Arial" w:hAnsi="Arial" w:cs="Arial"/>
        </w:rPr>
        <w:t>P</w:t>
      </w:r>
      <w:r w:rsidR="00DE7A92">
        <w:rPr>
          <w:rFonts w:ascii="Arial" w:hAnsi="Arial" w:cs="Arial"/>
        </w:rPr>
        <w:t>latform of</w:t>
      </w:r>
      <w:r>
        <w:rPr>
          <w:rFonts w:ascii="Arial" w:hAnsi="Arial" w:cs="Arial"/>
        </w:rPr>
        <w:t xml:space="preserve"> </w:t>
      </w:r>
      <w:r>
        <w:rPr>
          <w:rFonts w:ascii="Arial" w:hAnsi="Arial" w:cs="Arial"/>
          <w:i/>
        </w:rPr>
        <w:t>Ethernet</w:t>
      </w:r>
      <w:r w:rsidRPr="00C224A2">
        <w:rPr>
          <w:rFonts w:ascii="Arial" w:hAnsi="Arial" w:cs="Arial"/>
        </w:rPr>
        <w:t>, the</w:t>
      </w:r>
      <w:r w:rsidR="00DE7A92">
        <w:rPr>
          <w:rFonts w:ascii="Arial" w:hAnsi="Arial" w:cs="Arial"/>
        </w:rPr>
        <w:t xml:space="preserve"> </w:t>
      </w:r>
    </w:p>
    <w:p w:rsidR="00C224A2" w:rsidRDefault="00C224A2" w:rsidP="00940832">
      <w:pPr>
        <w:spacing w:after="0"/>
        <w:ind w:left="1980" w:hanging="360"/>
        <w:jc w:val="both"/>
        <w:rPr>
          <w:rFonts w:ascii="Arial" w:hAnsi="Arial" w:cs="Arial"/>
        </w:rPr>
      </w:pPr>
      <w:r>
        <w:rPr>
          <w:rFonts w:ascii="Arial" w:hAnsi="Arial" w:cs="Arial"/>
        </w:rPr>
        <w:t xml:space="preserve">       </w:t>
      </w:r>
      <w:r w:rsidR="009F720C">
        <w:rPr>
          <w:rFonts w:ascii="Arial" w:hAnsi="Arial" w:cs="Arial"/>
        </w:rPr>
        <w:t xml:space="preserve"> </w:t>
      </w:r>
      <w:r w:rsidR="00D5117F">
        <w:rPr>
          <w:rFonts w:ascii="Arial" w:hAnsi="Arial" w:cs="Arial"/>
        </w:rPr>
        <w:t xml:space="preserve">  </w:t>
      </w:r>
      <w:r w:rsidR="00940832" w:rsidRPr="00940832">
        <w:rPr>
          <w:rFonts w:ascii="Arial" w:hAnsi="Arial" w:cs="Arial"/>
        </w:rPr>
        <w:t>Telecom</w:t>
      </w:r>
      <w:r w:rsidR="00940832">
        <w:rPr>
          <w:rFonts w:ascii="Arial" w:hAnsi="Arial" w:cs="Arial"/>
        </w:rPr>
        <w:t>m</w:t>
      </w:r>
      <w:r w:rsidR="00940832" w:rsidRPr="00940832">
        <w:rPr>
          <w:rFonts w:ascii="Arial" w:hAnsi="Arial" w:cs="Arial"/>
        </w:rPr>
        <w:t xml:space="preserve">unication Equipment of </w:t>
      </w:r>
      <w:r w:rsidR="00940832">
        <w:rPr>
          <w:rFonts w:ascii="Arial" w:hAnsi="Arial" w:cs="Arial"/>
        </w:rPr>
        <w:t xml:space="preserve">such </w:t>
      </w:r>
      <w:r w:rsidR="00E53EB0">
        <w:rPr>
          <w:rFonts w:ascii="Arial" w:hAnsi="Arial" w:cs="Arial"/>
        </w:rPr>
        <w:t xml:space="preserve"> </w:t>
      </w:r>
      <w:r w:rsidR="00940832">
        <w:rPr>
          <w:rFonts w:ascii="Arial" w:hAnsi="Arial" w:cs="Arial"/>
        </w:rPr>
        <w:t>Platform</w:t>
      </w:r>
      <w:r>
        <w:rPr>
          <w:rFonts w:ascii="Arial" w:hAnsi="Arial" w:cs="Arial"/>
        </w:rPr>
        <w:t xml:space="preserve"> could  not be  imported </w:t>
      </w:r>
      <w:r w:rsidR="00940832">
        <w:rPr>
          <w:rFonts w:ascii="Arial" w:hAnsi="Arial" w:cs="Arial"/>
        </w:rPr>
        <w:t xml:space="preserve"> </w:t>
      </w:r>
    </w:p>
    <w:p w:rsidR="00DE7A92" w:rsidRPr="00940832" w:rsidRDefault="00C224A2" w:rsidP="00940832">
      <w:pPr>
        <w:spacing w:after="0"/>
        <w:ind w:left="1980" w:hanging="360"/>
        <w:jc w:val="both"/>
        <w:rPr>
          <w:rFonts w:ascii="Arial" w:hAnsi="Arial" w:cs="Arial"/>
        </w:rPr>
      </w:pPr>
      <w:r>
        <w:rPr>
          <w:rFonts w:ascii="Arial" w:hAnsi="Arial" w:cs="Arial"/>
          <w:i/>
        </w:rPr>
        <w:t xml:space="preserve">        </w:t>
      </w:r>
      <w:r w:rsidR="00940832">
        <w:rPr>
          <w:rFonts w:ascii="Arial" w:hAnsi="Arial" w:cs="Arial"/>
        </w:rPr>
        <w:t xml:space="preserve"> </w:t>
      </w:r>
      <w:r w:rsidR="00E53EB0">
        <w:rPr>
          <w:rFonts w:ascii="Arial" w:hAnsi="Arial" w:cs="Arial"/>
        </w:rPr>
        <w:t xml:space="preserve"> </w:t>
      </w:r>
      <w:r w:rsidR="00D5117F">
        <w:rPr>
          <w:rFonts w:ascii="Arial" w:hAnsi="Arial" w:cs="Arial"/>
        </w:rPr>
        <w:t xml:space="preserve">yet to </w:t>
      </w:r>
      <w:r w:rsidR="00940832">
        <w:rPr>
          <w:rFonts w:ascii="Arial" w:hAnsi="Arial" w:cs="Arial"/>
        </w:rPr>
        <w:t>Indonesia;</w:t>
      </w:r>
      <w:r w:rsidR="00DE7A92" w:rsidRPr="00940832">
        <w:rPr>
          <w:rFonts w:ascii="Arial" w:hAnsi="Arial" w:cs="Arial"/>
        </w:rPr>
        <w:t xml:space="preserve"> </w:t>
      </w:r>
    </w:p>
    <w:p w:rsidR="00DE7A92" w:rsidRDefault="00DE7A92" w:rsidP="00DE7A92">
      <w:pPr>
        <w:spacing w:after="0"/>
        <w:ind w:left="2160" w:hanging="2160"/>
        <w:jc w:val="both"/>
        <w:rPr>
          <w:rFonts w:ascii="Arial" w:hAnsi="Arial" w:cs="Arial"/>
        </w:rPr>
      </w:pPr>
    </w:p>
    <w:p w:rsidR="00DE540B" w:rsidRDefault="00DE7A92" w:rsidP="00DE540B">
      <w:pPr>
        <w:spacing w:after="0"/>
        <w:ind w:left="2340" w:hanging="2340"/>
        <w:jc w:val="both"/>
        <w:rPr>
          <w:rFonts w:ascii="Arial" w:hAnsi="Arial" w:cs="Arial"/>
        </w:rPr>
      </w:pPr>
      <w:r>
        <w:rPr>
          <w:rFonts w:ascii="Arial" w:hAnsi="Arial" w:cs="Arial"/>
        </w:rPr>
        <w:t xml:space="preserve">                           </w:t>
      </w:r>
      <w:r w:rsidR="00DE540B">
        <w:rPr>
          <w:rFonts w:ascii="Arial" w:hAnsi="Arial" w:cs="Arial"/>
        </w:rPr>
        <w:t xml:space="preserve"> </w:t>
      </w:r>
      <w:r>
        <w:rPr>
          <w:rFonts w:ascii="Arial" w:hAnsi="Arial" w:cs="Arial"/>
        </w:rPr>
        <w:t xml:space="preserve"> </w:t>
      </w:r>
      <w:r w:rsidR="00E53EB0">
        <w:rPr>
          <w:rFonts w:ascii="Arial" w:hAnsi="Arial" w:cs="Arial"/>
        </w:rPr>
        <w:t xml:space="preserve"> </w:t>
      </w:r>
      <w:r w:rsidR="00940832">
        <w:rPr>
          <w:rFonts w:ascii="Arial" w:hAnsi="Arial" w:cs="Arial"/>
        </w:rPr>
        <w:t xml:space="preserve">c  </w:t>
      </w:r>
      <w:r w:rsidR="008F348F">
        <w:rPr>
          <w:rFonts w:ascii="Arial" w:hAnsi="Arial" w:cs="Arial"/>
        </w:rPr>
        <w:t xml:space="preserve"> </w:t>
      </w:r>
      <w:r w:rsidR="00DE540B">
        <w:rPr>
          <w:rFonts w:ascii="Arial" w:hAnsi="Arial" w:cs="Arial"/>
        </w:rPr>
        <w:t xml:space="preserve"> </w:t>
      </w:r>
      <w:r>
        <w:rPr>
          <w:rFonts w:ascii="Arial" w:hAnsi="Arial" w:cs="Arial"/>
        </w:rPr>
        <w:t xml:space="preserve">that </w:t>
      </w:r>
      <w:r w:rsidR="00E53EB0">
        <w:rPr>
          <w:rFonts w:ascii="Arial" w:hAnsi="Arial" w:cs="Arial"/>
        </w:rPr>
        <w:t xml:space="preserve"> </w:t>
      </w:r>
      <w:r>
        <w:rPr>
          <w:rFonts w:ascii="Arial" w:hAnsi="Arial" w:cs="Arial"/>
        </w:rPr>
        <w:t xml:space="preserve">based </w:t>
      </w:r>
      <w:r w:rsidR="00E53EB0">
        <w:rPr>
          <w:rFonts w:ascii="Arial" w:hAnsi="Arial" w:cs="Arial"/>
        </w:rPr>
        <w:t xml:space="preserve"> </w:t>
      </w:r>
      <w:r>
        <w:rPr>
          <w:rFonts w:ascii="Arial" w:hAnsi="Arial" w:cs="Arial"/>
        </w:rPr>
        <w:t>on</w:t>
      </w:r>
      <w:r w:rsidR="00E53EB0">
        <w:rPr>
          <w:rFonts w:ascii="Arial" w:hAnsi="Arial" w:cs="Arial"/>
        </w:rPr>
        <w:t xml:space="preserve"> </w:t>
      </w:r>
      <w:r>
        <w:rPr>
          <w:rFonts w:ascii="Arial" w:hAnsi="Arial" w:cs="Arial"/>
        </w:rPr>
        <w:t xml:space="preserve">  consideration</w:t>
      </w:r>
      <w:r w:rsidR="00E53EB0">
        <w:rPr>
          <w:rFonts w:ascii="Arial" w:hAnsi="Arial" w:cs="Arial"/>
        </w:rPr>
        <w:t>s</w:t>
      </w:r>
      <w:r>
        <w:rPr>
          <w:rFonts w:ascii="Arial" w:hAnsi="Arial" w:cs="Arial"/>
        </w:rPr>
        <w:t xml:space="preserve"> </w:t>
      </w:r>
      <w:r w:rsidR="00E53EB0">
        <w:rPr>
          <w:rFonts w:ascii="Arial" w:hAnsi="Arial" w:cs="Arial"/>
        </w:rPr>
        <w:t xml:space="preserve"> </w:t>
      </w:r>
      <w:r>
        <w:rPr>
          <w:rFonts w:ascii="Arial" w:hAnsi="Arial" w:cs="Arial"/>
        </w:rPr>
        <w:t xml:space="preserve"> referred </w:t>
      </w:r>
      <w:r w:rsidR="00E53EB0">
        <w:rPr>
          <w:rFonts w:ascii="Arial" w:hAnsi="Arial" w:cs="Arial"/>
        </w:rPr>
        <w:t xml:space="preserve">  </w:t>
      </w:r>
      <w:r>
        <w:rPr>
          <w:rFonts w:ascii="Arial" w:hAnsi="Arial" w:cs="Arial"/>
        </w:rPr>
        <w:t xml:space="preserve">to </w:t>
      </w:r>
      <w:r w:rsidR="00E53EB0">
        <w:rPr>
          <w:rFonts w:ascii="Arial" w:hAnsi="Arial" w:cs="Arial"/>
        </w:rPr>
        <w:t xml:space="preserve"> </w:t>
      </w:r>
      <w:r>
        <w:rPr>
          <w:rFonts w:ascii="Arial" w:hAnsi="Arial" w:cs="Arial"/>
        </w:rPr>
        <w:t xml:space="preserve"> in </w:t>
      </w:r>
      <w:r w:rsidR="00E53EB0">
        <w:rPr>
          <w:rFonts w:ascii="Arial" w:hAnsi="Arial" w:cs="Arial"/>
        </w:rPr>
        <w:t xml:space="preserve">  </w:t>
      </w:r>
      <w:r>
        <w:rPr>
          <w:rFonts w:ascii="Arial" w:hAnsi="Arial" w:cs="Arial"/>
        </w:rPr>
        <w:t>point</w:t>
      </w:r>
      <w:r w:rsidR="00D5117F">
        <w:rPr>
          <w:rFonts w:ascii="Arial" w:hAnsi="Arial" w:cs="Arial"/>
        </w:rPr>
        <w:t>s</w:t>
      </w:r>
      <w:r>
        <w:rPr>
          <w:rFonts w:ascii="Arial" w:hAnsi="Arial" w:cs="Arial"/>
        </w:rPr>
        <w:t xml:space="preserve"> a </w:t>
      </w:r>
      <w:r w:rsidR="00E53EB0">
        <w:rPr>
          <w:rFonts w:ascii="Arial" w:hAnsi="Arial" w:cs="Arial"/>
        </w:rPr>
        <w:t xml:space="preserve"> </w:t>
      </w:r>
      <w:r w:rsidR="00D5117F">
        <w:rPr>
          <w:rFonts w:ascii="Arial" w:hAnsi="Arial" w:cs="Arial"/>
        </w:rPr>
        <w:t xml:space="preserve">and b </w:t>
      </w:r>
      <w:r w:rsidR="00E53EB0">
        <w:rPr>
          <w:rFonts w:ascii="Arial" w:hAnsi="Arial" w:cs="Arial"/>
        </w:rPr>
        <w:t xml:space="preserve"> </w:t>
      </w:r>
      <w:r>
        <w:rPr>
          <w:rFonts w:ascii="Arial" w:hAnsi="Arial" w:cs="Arial"/>
        </w:rPr>
        <w:t xml:space="preserve">above,  </w:t>
      </w:r>
    </w:p>
    <w:p w:rsidR="00DE540B" w:rsidRDefault="00DE540B" w:rsidP="00DE540B">
      <w:pPr>
        <w:spacing w:after="0"/>
        <w:ind w:left="2340" w:hanging="2340"/>
        <w:jc w:val="both"/>
        <w:rPr>
          <w:rFonts w:ascii="Arial" w:hAnsi="Arial" w:cs="Arial"/>
        </w:rPr>
      </w:pPr>
      <w:r>
        <w:rPr>
          <w:rFonts w:ascii="Arial" w:hAnsi="Arial" w:cs="Arial"/>
        </w:rPr>
        <w:t xml:space="preserve">                                  </w:t>
      </w:r>
      <w:r w:rsidR="00DE7A92">
        <w:rPr>
          <w:rFonts w:ascii="Arial" w:hAnsi="Arial" w:cs="Arial"/>
        </w:rPr>
        <w:t xml:space="preserve"> </w:t>
      </w:r>
      <w:r>
        <w:rPr>
          <w:rFonts w:ascii="Arial" w:hAnsi="Arial" w:cs="Arial"/>
        </w:rPr>
        <w:t xml:space="preserve"> </w:t>
      </w:r>
      <w:r w:rsidR="00DE7A92">
        <w:rPr>
          <w:rFonts w:ascii="Arial" w:hAnsi="Arial" w:cs="Arial"/>
        </w:rPr>
        <w:t>it</w:t>
      </w:r>
      <w:r w:rsidR="00E53EB0">
        <w:rPr>
          <w:rFonts w:ascii="Arial" w:hAnsi="Arial" w:cs="Arial"/>
        </w:rPr>
        <w:t xml:space="preserve"> </w:t>
      </w:r>
      <w:r w:rsidR="00DE7A92">
        <w:rPr>
          <w:rFonts w:ascii="Arial" w:hAnsi="Arial" w:cs="Arial"/>
        </w:rPr>
        <w:t xml:space="preserve">  is </w:t>
      </w:r>
      <w:r w:rsidR="00E53EB0">
        <w:rPr>
          <w:rFonts w:ascii="Arial" w:hAnsi="Arial" w:cs="Arial"/>
        </w:rPr>
        <w:t xml:space="preserve">  </w:t>
      </w:r>
      <w:r w:rsidR="00DE7A92">
        <w:rPr>
          <w:rFonts w:ascii="Arial" w:hAnsi="Arial" w:cs="Arial"/>
        </w:rPr>
        <w:t xml:space="preserve"> considered  </w:t>
      </w:r>
      <w:r w:rsidR="00E53EB0">
        <w:rPr>
          <w:rFonts w:ascii="Arial" w:hAnsi="Arial" w:cs="Arial"/>
        </w:rPr>
        <w:t xml:space="preserve"> </w:t>
      </w:r>
      <w:r w:rsidR="00DE7A92">
        <w:rPr>
          <w:rFonts w:ascii="Arial" w:hAnsi="Arial" w:cs="Arial"/>
        </w:rPr>
        <w:t xml:space="preserve">necessary </w:t>
      </w:r>
      <w:r w:rsidR="00E53EB0">
        <w:rPr>
          <w:rFonts w:ascii="Arial" w:hAnsi="Arial" w:cs="Arial"/>
        </w:rPr>
        <w:t xml:space="preserve"> </w:t>
      </w:r>
      <w:r w:rsidR="00DE7A92">
        <w:rPr>
          <w:rFonts w:ascii="Arial" w:hAnsi="Arial" w:cs="Arial"/>
        </w:rPr>
        <w:t xml:space="preserve"> to  ratify</w:t>
      </w:r>
      <w:r w:rsidR="00E53EB0">
        <w:rPr>
          <w:rFonts w:ascii="Arial" w:hAnsi="Arial" w:cs="Arial"/>
        </w:rPr>
        <w:t xml:space="preserve"> </w:t>
      </w:r>
      <w:r w:rsidR="00DE7A92">
        <w:rPr>
          <w:rFonts w:ascii="Arial" w:hAnsi="Arial" w:cs="Arial"/>
        </w:rPr>
        <w:t xml:space="preserve">  a   Decree  of  the</w:t>
      </w:r>
      <w:r w:rsidR="00E53EB0">
        <w:rPr>
          <w:rFonts w:ascii="Arial" w:hAnsi="Arial" w:cs="Arial"/>
        </w:rPr>
        <w:t xml:space="preserve">  Minister  of </w:t>
      </w:r>
    </w:p>
    <w:p w:rsidR="00DE540B" w:rsidRDefault="00DE540B" w:rsidP="00DE540B">
      <w:pPr>
        <w:spacing w:after="0"/>
        <w:ind w:left="2340" w:hanging="2340"/>
        <w:jc w:val="both"/>
        <w:rPr>
          <w:rFonts w:ascii="Arial" w:hAnsi="Arial" w:cs="Arial"/>
        </w:rPr>
      </w:pPr>
      <w:r>
        <w:rPr>
          <w:rFonts w:ascii="Arial" w:hAnsi="Arial" w:cs="Arial"/>
        </w:rPr>
        <w:t xml:space="preserve">                                    Co</w:t>
      </w:r>
      <w:r w:rsidR="00E53EB0">
        <w:rPr>
          <w:rFonts w:ascii="Arial" w:hAnsi="Arial" w:cs="Arial"/>
        </w:rPr>
        <w:t>mmunication and Information Technology on Technical Requirements</w:t>
      </w:r>
    </w:p>
    <w:p w:rsidR="00E53EB0" w:rsidRPr="00E53EB0" w:rsidRDefault="00DE540B" w:rsidP="00DE540B">
      <w:pPr>
        <w:spacing w:after="0"/>
        <w:ind w:left="2340" w:hanging="2340"/>
        <w:jc w:val="both"/>
        <w:rPr>
          <w:rFonts w:ascii="Arial" w:hAnsi="Arial" w:cs="Arial"/>
          <w:i/>
        </w:rPr>
      </w:pPr>
      <w:r>
        <w:rPr>
          <w:rFonts w:ascii="Arial" w:hAnsi="Arial" w:cs="Arial"/>
        </w:rPr>
        <w:t xml:space="preserve">                                   </w:t>
      </w:r>
      <w:r w:rsidR="00E53EB0">
        <w:rPr>
          <w:rFonts w:ascii="Arial" w:hAnsi="Arial" w:cs="Arial"/>
        </w:rPr>
        <w:t xml:space="preserve"> of </w:t>
      </w:r>
      <w:r w:rsidR="00E53EB0">
        <w:rPr>
          <w:rFonts w:ascii="Arial" w:hAnsi="Arial" w:cs="Arial"/>
          <w:i/>
        </w:rPr>
        <w:t xml:space="preserve">Ethernet First Mile </w:t>
      </w:r>
      <w:r w:rsidR="00E53EB0" w:rsidRPr="00E53EB0">
        <w:rPr>
          <w:rFonts w:ascii="Arial" w:hAnsi="Arial" w:cs="Arial"/>
        </w:rPr>
        <w:t>Equipment.</w:t>
      </w:r>
      <w:r w:rsidR="00E53EB0">
        <w:rPr>
          <w:rFonts w:ascii="Arial" w:hAnsi="Arial" w:cs="Arial"/>
          <w:i/>
        </w:rPr>
        <w:t xml:space="preserve"> </w:t>
      </w:r>
    </w:p>
    <w:p w:rsidR="00DE7A92" w:rsidRDefault="00DE7A92" w:rsidP="00DE7A92">
      <w:pPr>
        <w:ind w:left="1800" w:hanging="1800"/>
        <w:jc w:val="both"/>
        <w:rPr>
          <w:rFonts w:ascii="Arial" w:hAnsi="Arial" w:cs="Arial"/>
        </w:rPr>
      </w:pPr>
    </w:p>
    <w:p w:rsidR="00DE7A92" w:rsidRDefault="00DE7A92" w:rsidP="008F348F">
      <w:pPr>
        <w:spacing w:after="0"/>
        <w:ind w:left="2340" w:hanging="2340"/>
        <w:jc w:val="both"/>
        <w:rPr>
          <w:rFonts w:ascii="Arial" w:hAnsi="Arial" w:cs="Arial"/>
        </w:rPr>
      </w:pPr>
      <w:r>
        <w:rPr>
          <w:rFonts w:ascii="Arial" w:hAnsi="Arial" w:cs="Arial"/>
        </w:rPr>
        <w:t xml:space="preserve">Bearing in mind:  </w:t>
      </w:r>
      <w:r w:rsidR="008F348F">
        <w:rPr>
          <w:rFonts w:ascii="Arial" w:hAnsi="Arial" w:cs="Arial"/>
        </w:rPr>
        <w:t xml:space="preserve">   </w:t>
      </w:r>
      <w:r w:rsidR="00E53EB0">
        <w:rPr>
          <w:rFonts w:ascii="Arial" w:hAnsi="Arial" w:cs="Arial"/>
        </w:rPr>
        <w:t>1</w:t>
      </w:r>
      <w:r>
        <w:rPr>
          <w:rFonts w:ascii="Arial" w:hAnsi="Arial" w:cs="Arial"/>
        </w:rPr>
        <w:t xml:space="preserve">.  </w:t>
      </w:r>
      <w:r w:rsidR="00E53EB0">
        <w:rPr>
          <w:rFonts w:ascii="Arial" w:hAnsi="Arial" w:cs="Arial"/>
        </w:rPr>
        <w:t xml:space="preserve"> </w:t>
      </w:r>
      <w:r>
        <w:rPr>
          <w:rFonts w:ascii="Arial" w:hAnsi="Arial" w:cs="Arial"/>
        </w:rPr>
        <w:t xml:space="preserve">Law </w:t>
      </w:r>
      <w:r w:rsidR="008F348F">
        <w:rPr>
          <w:rFonts w:ascii="Arial" w:hAnsi="Arial" w:cs="Arial"/>
        </w:rPr>
        <w:t xml:space="preserve">  </w:t>
      </w:r>
      <w:r>
        <w:rPr>
          <w:rFonts w:ascii="Arial" w:hAnsi="Arial" w:cs="Arial"/>
        </w:rPr>
        <w:t>of</w:t>
      </w:r>
      <w:r w:rsidR="008F348F">
        <w:rPr>
          <w:rFonts w:ascii="Arial" w:hAnsi="Arial" w:cs="Arial"/>
        </w:rPr>
        <w:t xml:space="preserve">  </w:t>
      </w:r>
      <w:r>
        <w:rPr>
          <w:rFonts w:ascii="Arial" w:hAnsi="Arial" w:cs="Arial"/>
        </w:rPr>
        <w:t xml:space="preserve"> the </w:t>
      </w:r>
      <w:r w:rsidR="008F348F">
        <w:rPr>
          <w:rFonts w:ascii="Arial" w:hAnsi="Arial" w:cs="Arial"/>
        </w:rPr>
        <w:t xml:space="preserve">  </w:t>
      </w:r>
      <w:r>
        <w:rPr>
          <w:rFonts w:ascii="Arial" w:hAnsi="Arial" w:cs="Arial"/>
        </w:rPr>
        <w:t xml:space="preserve">Republic </w:t>
      </w:r>
      <w:r w:rsidR="008F348F">
        <w:rPr>
          <w:rFonts w:ascii="Arial" w:hAnsi="Arial" w:cs="Arial"/>
        </w:rPr>
        <w:t xml:space="preserve">  </w:t>
      </w:r>
      <w:r>
        <w:rPr>
          <w:rFonts w:ascii="Arial" w:hAnsi="Arial" w:cs="Arial"/>
        </w:rPr>
        <w:t xml:space="preserve">of </w:t>
      </w:r>
      <w:r w:rsidR="008F348F">
        <w:rPr>
          <w:rFonts w:ascii="Arial" w:hAnsi="Arial" w:cs="Arial"/>
        </w:rPr>
        <w:t xml:space="preserve">   </w:t>
      </w:r>
      <w:r>
        <w:rPr>
          <w:rFonts w:ascii="Arial" w:hAnsi="Arial" w:cs="Arial"/>
        </w:rPr>
        <w:t xml:space="preserve">Indonesia </w:t>
      </w:r>
      <w:r w:rsidR="008F348F">
        <w:rPr>
          <w:rFonts w:ascii="Arial" w:hAnsi="Arial" w:cs="Arial"/>
        </w:rPr>
        <w:t xml:space="preserve">  </w:t>
      </w:r>
      <w:r>
        <w:rPr>
          <w:rFonts w:ascii="Arial" w:hAnsi="Arial" w:cs="Arial"/>
        </w:rPr>
        <w:t xml:space="preserve">Number </w:t>
      </w:r>
      <w:r w:rsidR="008F348F">
        <w:rPr>
          <w:rFonts w:ascii="Arial" w:hAnsi="Arial" w:cs="Arial"/>
        </w:rPr>
        <w:t xml:space="preserve">  </w:t>
      </w:r>
      <w:r>
        <w:rPr>
          <w:rFonts w:ascii="Arial" w:hAnsi="Arial" w:cs="Arial"/>
        </w:rPr>
        <w:t xml:space="preserve">36 </w:t>
      </w:r>
      <w:r w:rsidR="008F348F">
        <w:rPr>
          <w:rFonts w:ascii="Arial" w:hAnsi="Arial" w:cs="Arial"/>
        </w:rPr>
        <w:t xml:space="preserve">  </w:t>
      </w:r>
      <w:r>
        <w:rPr>
          <w:rFonts w:ascii="Arial" w:hAnsi="Arial" w:cs="Arial"/>
        </w:rPr>
        <w:t>Year</w:t>
      </w:r>
      <w:r w:rsidR="008F348F">
        <w:rPr>
          <w:rFonts w:ascii="Arial" w:hAnsi="Arial" w:cs="Arial"/>
        </w:rPr>
        <w:t xml:space="preserve">  </w:t>
      </w:r>
      <w:r>
        <w:rPr>
          <w:rFonts w:ascii="Arial" w:hAnsi="Arial" w:cs="Arial"/>
        </w:rPr>
        <w:t xml:space="preserve"> 1999 </w:t>
      </w:r>
      <w:r w:rsidR="008F348F">
        <w:rPr>
          <w:rFonts w:ascii="Arial" w:hAnsi="Arial" w:cs="Arial"/>
        </w:rPr>
        <w:t xml:space="preserve">   </w:t>
      </w:r>
      <w:r>
        <w:rPr>
          <w:rFonts w:ascii="Arial" w:hAnsi="Arial" w:cs="Arial"/>
        </w:rPr>
        <w:t>on</w:t>
      </w:r>
    </w:p>
    <w:p w:rsidR="008F348F" w:rsidRDefault="008F348F" w:rsidP="00DE7A92">
      <w:pPr>
        <w:spacing w:after="0"/>
        <w:ind w:left="2160" w:hanging="180"/>
        <w:jc w:val="both"/>
        <w:rPr>
          <w:rFonts w:ascii="Arial" w:hAnsi="Arial" w:cs="Arial"/>
        </w:rPr>
      </w:pPr>
      <w:r>
        <w:rPr>
          <w:rFonts w:ascii="Arial" w:hAnsi="Arial" w:cs="Arial"/>
        </w:rPr>
        <w:t xml:space="preserve">   </w:t>
      </w:r>
      <w:r w:rsidR="00E53EB0">
        <w:rPr>
          <w:rFonts w:ascii="Arial" w:hAnsi="Arial" w:cs="Arial"/>
        </w:rPr>
        <w:t xml:space="preserve"> </w:t>
      </w:r>
      <w:r w:rsidR="00DE7A92">
        <w:rPr>
          <w:rFonts w:ascii="Arial" w:hAnsi="Arial" w:cs="Arial"/>
        </w:rPr>
        <w:t xml:space="preserve">Telecommunication </w:t>
      </w:r>
      <w:r>
        <w:rPr>
          <w:rFonts w:ascii="Arial" w:hAnsi="Arial" w:cs="Arial"/>
        </w:rPr>
        <w:t xml:space="preserve">  </w:t>
      </w:r>
      <w:r w:rsidR="00DE7A92">
        <w:rPr>
          <w:rFonts w:ascii="Arial" w:hAnsi="Arial" w:cs="Arial"/>
        </w:rPr>
        <w:t xml:space="preserve">(State </w:t>
      </w:r>
      <w:r>
        <w:rPr>
          <w:rFonts w:ascii="Arial" w:hAnsi="Arial" w:cs="Arial"/>
        </w:rPr>
        <w:t xml:space="preserve">  </w:t>
      </w:r>
      <w:r w:rsidR="00DE7A92">
        <w:rPr>
          <w:rFonts w:ascii="Arial" w:hAnsi="Arial" w:cs="Arial"/>
        </w:rPr>
        <w:t>Gazette</w:t>
      </w:r>
      <w:r>
        <w:rPr>
          <w:rFonts w:ascii="Arial" w:hAnsi="Arial" w:cs="Arial"/>
        </w:rPr>
        <w:t xml:space="preserve">  </w:t>
      </w:r>
      <w:r w:rsidR="00DE7A92">
        <w:rPr>
          <w:rFonts w:ascii="Arial" w:hAnsi="Arial" w:cs="Arial"/>
        </w:rPr>
        <w:t xml:space="preserve"> of</w:t>
      </w:r>
      <w:r>
        <w:rPr>
          <w:rFonts w:ascii="Arial" w:hAnsi="Arial" w:cs="Arial"/>
        </w:rPr>
        <w:t xml:space="preserve"> </w:t>
      </w:r>
      <w:r w:rsidR="00DE7A92">
        <w:rPr>
          <w:rFonts w:ascii="Arial" w:hAnsi="Arial" w:cs="Arial"/>
        </w:rPr>
        <w:t xml:space="preserve"> the</w:t>
      </w:r>
      <w:r>
        <w:rPr>
          <w:rFonts w:ascii="Arial" w:hAnsi="Arial" w:cs="Arial"/>
        </w:rPr>
        <w:t xml:space="preserve"> </w:t>
      </w:r>
      <w:r w:rsidR="00DE7A92">
        <w:rPr>
          <w:rFonts w:ascii="Arial" w:hAnsi="Arial" w:cs="Arial"/>
        </w:rPr>
        <w:t xml:space="preserve"> </w:t>
      </w:r>
      <w:r>
        <w:rPr>
          <w:rFonts w:ascii="Arial" w:hAnsi="Arial" w:cs="Arial"/>
        </w:rPr>
        <w:t xml:space="preserve"> </w:t>
      </w:r>
      <w:r w:rsidR="00DE7A92">
        <w:rPr>
          <w:rFonts w:ascii="Arial" w:hAnsi="Arial" w:cs="Arial"/>
        </w:rPr>
        <w:t>Republic</w:t>
      </w:r>
      <w:r>
        <w:rPr>
          <w:rFonts w:ascii="Arial" w:hAnsi="Arial" w:cs="Arial"/>
        </w:rPr>
        <w:t xml:space="preserve">  </w:t>
      </w:r>
      <w:r w:rsidR="00DE7A92">
        <w:rPr>
          <w:rFonts w:ascii="Arial" w:hAnsi="Arial" w:cs="Arial"/>
        </w:rPr>
        <w:t xml:space="preserve"> of</w:t>
      </w:r>
      <w:r w:rsidR="00E53EB0">
        <w:rPr>
          <w:rFonts w:ascii="Arial" w:hAnsi="Arial" w:cs="Arial"/>
        </w:rPr>
        <w:t xml:space="preserve"> </w:t>
      </w:r>
      <w:r>
        <w:rPr>
          <w:rFonts w:ascii="Arial" w:hAnsi="Arial" w:cs="Arial"/>
        </w:rPr>
        <w:t xml:space="preserve">    </w:t>
      </w:r>
      <w:r w:rsidR="00E53EB0">
        <w:rPr>
          <w:rFonts w:ascii="Arial" w:hAnsi="Arial" w:cs="Arial"/>
        </w:rPr>
        <w:t>Indonesia</w:t>
      </w:r>
    </w:p>
    <w:p w:rsidR="008F348F" w:rsidRDefault="008F348F" w:rsidP="008F348F">
      <w:pPr>
        <w:spacing w:after="0"/>
        <w:ind w:left="2160" w:hanging="180"/>
        <w:jc w:val="both"/>
        <w:rPr>
          <w:rFonts w:ascii="Arial" w:hAnsi="Arial" w:cs="Arial"/>
        </w:rPr>
      </w:pPr>
      <w:r>
        <w:rPr>
          <w:rFonts w:ascii="Arial" w:hAnsi="Arial" w:cs="Arial"/>
        </w:rPr>
        <w:t xml:space="preserve">  </w:t>
      </w:r>
      <w:r w:rsidR="00E53EB0">
        <w:rPr>
          <w:rFonts w:ascii="Arial" w:hAnsi="Arial" w:cs="Arial"/>
        </w:rPr>
        <w:t xml:space="preserve"> </w:t>
      </w:r>
      <w:r>
        <w:rPr>
          <w:rFonts w:ascii="Arial" w:hAnsi="Arial" w:cs="Arial"/>
        </w:rPr>
        <w:t xml:space="preserve">  </w:t>
      </w:r>
      <w:r w:rsidR="00E53EB0">
        <w:rPr>
          <w:rFonts w:ascii="Arial" w:hAnsi="Arial" w:cs="Arial"/>
        </w:rPr>
        <w:t>Number</w:t>
      </w:r>
      <w:r>
        <w:rPr>
          <w:rFonts w:ascii="Arial" w:hAnsi="Arial" w:cs="Arial"/>
        </w:rPr>
        <w:t xml:space="preserve"> 1</w:t>
      </w:r>
      <w:r w:rsidR="00DE7A92">
        <w:rPr>
          <w:rFonts w:ascii="Arial" w:hAnsi="Arial" w:cs="Arial"/>
        </w:rPr>
        <w:t xml:space="preserve">54 </w:t>
      </w:r>
      <w:r>
        <w:rPr>
          <w:rFonts w:ascii="Arial" w:hAnsi="Arial" w:cs="Arial"/>
        </w:rPr>
        <w:t xml:space="preserve"> </w:t>
      </w:r>
      <w:r w:rsidR="00DE7A92">
        <w:rPr>
          <w:rFonts w:ascii="Arial" w:hAnsi="Arial" w:cs="Arial"/>
        </w:rPr>
        <w:t xml:space="preserve">Year </w:t>
      </w:r>
      <w:r>
        <w:rPr>
          <w:rFonts w:ascii="Arial" w:hAnsi="Arial" w:cs="Arial"/>
        </w:rPr>
        <w:t xml:space="preserve">  </w:t>
      </w:r>
      <w:r w:rsidR="00DE7A92">
        <w:rPr>
          <w:rFonts w:ascii="Arial" w:hAnsi="Arial" w:cs="Arial"/>
        </w:rPr>
        <w:t xml:space="preserve">1999, </w:t>
      </w:r>
      <w:r>
        <w:rPr>
          <w:rFonts w:ascii="Arial" w:hAnsi="Arial" w:cs="Arial"/>
        </w:rPr>
        <w:t xml:space="preserve">  </w:t>
      </w:r>
      <w:r w:rsidR="00DE7A92">
        <w:rPr>
          <w:rFonts w:ascii="Arial" w:hAnsi="Arial" w:cs="Arial"/>
        </w:rPr>
        <w:t>Additional</w:t>
      </w:r>
      <w:r>
        <w:rPr>
          <w:rFonts w:ascii="Arial" w:hAnsi="Arial" w:cs="Arial"/>
        </w:rPr>
        <w:t xml:space="preserve"> </w:t>
      </w:r>
      <w:r w:rsidR="00DE7A92">
        <w:rPr>
          <w:rFonts w:ascii="Arial" w:hAnsi="Arial" w:cs="Arial"/>
        </w:rPr>
        <w:t xml:space="preserve"> State </w:t>
      </w:r>
      <w:r>
        <w:rPr>
          <w:rFonts w:ascii="Arial" w:hAnsi="Arial" w:cs="Arial"/>
        </w:rPr>
        <w:t xml:space="preserve"> </w:t>
      </w:r>
      <w:r w:rsidR="00DE7A92">
        <w:rPr>
          <w:rFonts w:ascii="Arial" w:hAnsi="Arial" w:cs="Arial"/>
        </w:rPr>
        <w:t>Gazette</w:t>
      </w:r>
      <w:r w:rsidR="00E53EB0">
        <w:rPr>
          <w:rFonts w:ascii="Arial" w:hAnsi="Arial" w:cs="Arial"/>
        </w:rPr>
        <w:t xml:space="preserve"> of the Republic of </w:t>
      </w:r>
      <w:r>
        <w:rPr>
          <w:rFonts w:ascii="Arial" w:hAnsi="Arial" w:cs="Arial"/>
        </w:rPr>
        <w:t xml:space="preserve"> </w:t>
      </w:r>
    </w:p>
    <w:p w:rsidR="00DE7A92" w:rsidRDefault="008F348F" w:rsidP="008F348F">
      <w:pPr>
        <w:spacing w:after="0"/>
        <w:ind w:left="2160" w:hanging="180"/>
        <w:jc w:val="both"/>
        <w:rPr>
          <w:rFonts w:ascii="Arial" w:hAnsi="Arial" w:cs="Arial"/>
        </w:rPr>
      </w:pPr>
      <w:r>
        <w:rPr>
          <w:rFonts w:ascii="Arial" w:hAnsi="Arial" w:cs="Arial"/>
        </w:rPr>
        <w:t xml:space="preserve">     </w:t>
      </w:r>
      <w:r w:rsidR="00E53EB0">
        <w:rPr>
          <w:rFonts w:ascii="Arial" w:hAnsi="Arial" w:cs="Arial"/>
        </w:rPr>
        <w:t xml:space="preserve">Indonesia </w:t>
      </w:r>
      <w:r w:rsidR="00DE7A92">
        <w:rPr>
          <w:rFonts w:ascii="Arial" w:hAnsi="Arial" w:cs="Arial"/>
        </w:rPr>
        <w:t>Number 3881);</w:t>
      </w:r>
    </w:p>
    <w:p w:rsidR="00DE7A92" w:rsidRDefault="00DE7A92" w:rsidP="00DE7A92">
      <w:pPr>
        <w:spacing w:after="0"/>
        <w:ind w:left="2160" w:hanging="360"/>
        <w:jc w:val="both"/>
        <w:rPr>
          <w:rFonts w:ascii="Arial" w:hAnsi="Arial" w:cs="Arial"/>
        </w:rPr>
      </w:pPr>
      <w:r>
        <w:rPr>
          <w:rFonts w:ascii="Arial" w:hAnsi="Arial" w:cs="Arial"/>
        </w:rPr>
        <w:t>.</w:t>
      </w:r>
    </w:p>
    <w:p w:rsidR="00DE7A92" w:rsidRDefault="00DE7A92" w:rsidP="008F348F">
      <w:pPr>
        <w:numPr>
          <w:ilvl w:val="0"/>
          <w:numId w:val="1"/>
        </w:numPr>
        <w:tabs>
          <w:tab w:val="clear" w:pos="2340"/>
        </w:tabs>
        <w:spacing w:after="0" w:line="240" w:lineRule="auto"/>
        <w:jc w:val="both"/>
        <w:rPr>
          <w:rFonts w:ascii="Arial" w:hAnsi="Arial" w:cs="Arial"/>
        </w:rPr>
      </w:pPr>
      <w:r>
        <w:rPr>
          <w:rFonts w:ascii="Arial" w:hAnsi="Arial" w:cs="Arial"/>
        </w:rPr>
        <w:t xml:space="preserve">Government Regulation of the Republic of Indonesia Number 52 Year 2000 on  Provision of Telecommunication (State Gazette of the </w:t>
      </w:r>
      <w:r>
        <w:rPr>
          <w:rFonts w:ascii="Arial" w:hAnsi="Arial" w:cs="Arial"/>
        </w:rPr>
        <w:lastRenderedPageBreak/>
        <w:t>Republic of Indonesia Number 107 Year 2000, Additional State Gazette of the Republic of Indonesia Number 3980);</w:t>
      </w:r>
    </w:p>
    <w:p w:rsidR="00DE7A92" w:rsidRDefault="00DE7A92" w:rsidP="00DE7A92">
      <w:pPr>
        <w:ind w:left="1980"/>
        <w:jc w:val="both"/>
        <w:rPr>
          <w:rFonts w:ascii="Arial" w:hAnsi="Arial" w:cs="Arial"/>
        </w:rPr>
      </w:pPr>
    </w:p>
    <w:p w:rsidR="0034523C" w:rsidRDefault="0034523C" w:rsidP="0034523C">
      <w:pPr>
        <w:numPr>
          <w:ilvl w:val="0"/>
          <w:numId w:val="1"/>
        </w:numPr>
        <w:spacing w:after="0" w:line="240" w:lineRule="auto"/>
        <w:jc w:val="both"/>
        <w:rPr>
          <w:rFonts w:ascii="Arial" w:hAnsi="Arial" w:cs="Arial"/>
        </w:rPr>
      </w:pPr>
      <w:r>
        <w:rPr>
          <w:rFonts w:ascii="Arial" w:hAnsi="Arial" w:cs="Arial"/>
        </w:rPr>
        <w:t>Decree of the President of the Republic of Indonesia Number 47 Year 2009 on Formation of the Organization of State Ministries of the Republic of Indonesia  as amended by the Decree of the President of the Republic of Indonesia Number 76 Year 2011 on Amendment to the Decree of the President of the Republic of Indonesia Number 47 Year 2009 on Formation of the Organization of State Ministries of the Republic of Indonesia;</w:t>
      </w:r>
    </w:p>
    <w:p w:rsidR="0034523C" w:rsidRDefault="0034523C" w:rsidP="0034523C">
      <w:pPr>
        <w:spacing w:after="0" w:line="240" w:lineRule="auto"/>
        <w:jc w:val="both"/>
        <w:rPr>
          <w:rFonts w:ascii="Arial" w:hAnsi="Arial" w:cs="Arial"/>
        </w:rPr>
      </w:pPr>
    </w:p>
    <w:p w:rsidR="00217B52" w:rsidRDefault="0034523C" w:rsidP="00940832">
      <w:pPr>
        <w:numPr>
          <w:ilvl w:val="0"/>
          <w:numId w:val="1"/>
        </w:numPr>
        <w:tabs>
          <w:tab w:val="clear" w:pos="2340"/>
        </w:tabs>
        <w:spacing w:after="0" w:line="240" w:lineRule="auto"/>
        <w:jc w:val="both"/>
        <w:rPr>
          <w:rFonts w:ascii="Arial" w:hAnsi="Arial" w:cs="Arial"/>
        </w:rPr>
      </w:pPr>
      <w:r>
        <w:rPr>
          <w:rFonts w:ascii="Arial" w:hAnsi="Arial" w:cs="Arial"/>
        </w:rPr>
        <w:t>Decree of the President of the Republic of Indonesia Number 24 Year 2010 on Positions, Duties, and Functions of State Ministries of the Republic of Indonesia and Organizational Structure, Duties, and Functions of Echelon I of State Ministries of the Republic of Indonesia</w:t>
      </w:r>
      <w:r w:rsidR="00217B52">
        <w:rPr>
          <w:rFonts w:ascii="Arial" w:hAnsi="Arial" w:cs="Arial"/>
        </w:rPr>
        <w:t>, as amended by the Decree of the President of the Republic of Indonesia Number 67 Year 2010 on Amendment to the Decree of the President of the Republic of Indonesia Number 24 Year 2010 on Positions, Duties, and Functions of State Ministries of the Republic of Indonesia and Organizational Structure, Duties, and Functions of Echelon I of State Ministries of the Republic of Indonesia;</w:t>
      </w:r>
    </w:p>
    <w:p w:rsidR="0034523C" w:rsidRDefault="0034523C" w:rsidP="00217B52">
      <w:pPr>
        <w:spacing w:after="0" w:line="240" w:lineRule="auto"/>
        <w:jc w:val="both"/>
        <w:rPr>
          <w:rFonts w:ascii="Arial" w:hAnsi="Arial" w:cs="Arial"/>
        </w:rPr>
      </w:pPr>
      <w:r>
        <w:rPr>
          <w:rFonts w:ascii="Arial" w:hAnsi="Arial" w:cs="Arial"/>
        </w:rPr>
        <w:t xml:space="preserve">   </w:t>
      </w:r>
    </w:p>
    <w:p w:rsidR="00217B52" w:rsidRDefault="00217B52" w:rsidP="00DE7A92">
      <w:pPr>
        <w:numPr>
          <w:ilvl w:val="0"/>
          <w:numId w:val="1"/>
        </w:numPr>
        <w:tabs>
          <w:tab w:val="clear" w:pos="2340"/>
        </w:tabs>
        <w:spacing w:after="0" w:line="240" w:lineRule="auto"/>
        <w:jc w:val="both"/>
        <w:rPr>
          <w:rFonts w:ascii="Arial" w:hAnsi="Arial" w:cs="Arial"/>
        </w:rPr>
      </w:pPr>
      <w:r w:rsidRPr="00217B52">
        <w:rPr>
          <w:rFonts w:ascii="Arial" w:hAnsi="Arial" w:cs="Arial"/>
        </w:rPr>
        <w:t>Decision of the Minister of Communication Number KM. 3 Year 2001 on Technical Requirements of Telecommunication Tools a</w:t>
      </w:r>
      <w:r>
        <w:rPr>
          <w:rFonts w:ascii="Arial" w:hAnsi="Arial" w:cs="Arial"/>
        </w:rPr>
        <w:t>n</w:t>
      </w:r>
      <w:r w:rsidRPr="00217B52">
        <w:rPr>
          <w:rFonts w:ascii="Arial" w:hAnsi="Arial" w:cs="Arial"/>
        </w:rPr>
        <w:t>d Equipment;</w:t>
      </w:r>
    </w:p>
    <w:p w:rsidR="00DE7A92" w:rsidRDefault="00217B52" w:rsidP="00217B52">
      <w:pPr>
        <w:spacing w:after="0" w:line="240" w:lineRule="auto"/>
        <w:jc w:val="both"/>
        <w:rPr>
          <w:rFonts w:ascii="Arial" w:hAnsi="Arial" w:cs="Arial"/>
        </w:rPr>
      </w:pPr>
      <w:r w:rsidRPr="00217B52">
        <w:rPr>
          <w:rFonts w:ascii="Arial" w:hAnsi="Arial" w:cs="Arial"/>
        </w:rPr>
        <w:t xml:space="preserve"> </w:t>
      </w:r>
    </w:p>
    <w:p w:rsidR="00217B52" w:rsidRDefault="00DE7A92" w:rsidP="00DE7A92">
      <w:pPr>
        <w:numPr>
          <w:ilvl w:val="0"/>
          <w:numId w:val="1"/>
        </w:numPr>
        <w:spacing w:after="0" w:line="240" w:lineRule="auto"/>
        <w:jc w:val="both"/>
        <w:rPr>
          <w:rFonts w:ascii="Arial" w:hAnsi="Arial" w:cs="Arial"/>
        </w:rPr>
      </w:pPr>
      <w:r>
        <w:rPr>
          <w:rFonts w:ascii="Arial" w:hAnsi="Arial" w:cs="Arial"/>
        </w:rPr>
        <w:t xml:space="preserve">Decree of the </w:t>
      </w:r>
      <w:r w:rsidR="00217B52">
        <w:rPr>
          <w:rFonts w:ascii="Arial" w:hAnsi="Arial" w:cs="Arial"/>
        </w:rPr>
        <w:t>Minister of Communication and Information Technology Number 03/PM.Kominfo/5/2005 on Adjustment of Nomenclatures of a Number of Decisions/Decrees of the Minister of Communication which regulate Special Material Contents of in the Field of Post and Telecommunications;</w:t>
      </w:r>
    </w:p>
    <w:p w:rsidR="00217B52" w:rsidRDefault="00217B52" w:rsidP="00217B52">
      <w:pPr>
        <w:spacing w:after="0" w:line="240" w:lineRule="auto"/>
        <w:ind w:left="1980"/>
        <w:jc w:val="both"/>
        <w:rPr>
          <w:rFonts w:ascii="Arial" w:hAnsi="Arial" w:cs="Arial"/>
        </w:rPr>
      </w:pPr>
    </w:p>
    <w:p w:rsidR="00DE7A92" w:rsidRDefault="009D3265" w:rsidP="00DE7A92">
      <w:pPr>
        <w:numPr>
          <w:ilvl w:val="0"/>
          <w:numId w:val="1"/>
        </w:numPr>
        <w:spacing w:after="0" w:line="240" w:lineRule="auto"/>
        <w:jc w:val="both"/>
        <w:rPr>
          <w:rFonts w:ascii="Arial" w:hAnsi="Arial" w:cs="Arial"/>
        </w:rPr>
      </w:pPr>
      <w:r>
        <w:rPr>
          <w:rFonts w:ascii="Arial" w:hAnsi="Arial" w:cs="Arial"/>
        </w:rPr>
        <w:t>Decree of the Minister of Communication and Information Technology Number 29/PER/M.KOMINFO/09/2008 on Certification of Telecommunication Tools and Equipment;</w:t>
      </w:r>
    </w:p>
    <w:p w:rsidR="009D3265" w:rsidRDefault="009D3265" w:rsidP="009D3265">
      <w:pPr>
        <w:spacing w:after="0" w:line="240" w:lineRule="auto"/>
        <w:jc w:val="both"/>
        <w:rPr>
          <w:rFonts w:ascii="Arial" w:hAnsi="Arial" w:cs="Arial"/>
        </w:rPr>
      </w:pPr>
    </w:p>
    <w:p w:rsidR="009D3265" w:rsidRDefault="009D3265" w:rsidP="00DE7A92">
      <w:pPr>
        <w:numPr>
          <w:ilvl w:val="0"/>
          <w:numId w:val="1"/>
        </w:numPr>
        <w:spacing w:after="0" w:line="240" w:lineRule="auto"/>
        <w:jc w:val="both"/>
        <w:rPr>
          <w:rFonts w:ascii="Arial" w:hAnsi="Arial" w:cs="Arial"/>
        </w:rPr>
      </w:pPr>
      <w:r>
        <w:rPr>
          <w:rFonts w:ascii="Arial" w:hAnsi="Arial" w:cs="Arial"/>
        </w:rPr>
        <w:t>Decree of the Minister of Communication and Information Technology Number 17/PER/M.KOMINFO/10/2010 on Organization and Work Method of the Department of Communication and Information Technology;</w:t>
      </w:r>
    </w:p>
    <w:p w:rsidR="009D3265" w:rsidRDefault="009D3265" w:rsidP="009D3265">
      <w:pPr>
        <w:spacing w:after="0" w:line="240" w:lineRule="auto"/>
        <w:jc w:val="both"/>
        <w:rPr>
          <w:rFonts w:ascii="Arial" w:hAnsi="Arial" w:cs="Arial"/>
        </w:rPr>
      </w:pPr>
      <w:r>
        <w:rPr>
          <w:rFonts w:ascii="Arial" w:hAnsi="Arial" w:cs="Arial"/>
        </w:rPr>
        <w:t xml:space="preserve"> </w:t>
      </w:r>
    </w:p>
    <w:p w:rsidR="009D3265" w:rsidRDefault="009D3265" w:rsidP="00DE7A92">
      <w:pPr>
        <w:numPr>
          <w:ilvl w:val="0"/>
          <w:numId w:val="1"/>
        </w:numPr>
        <w:spacing w:after="0" w:line="240" w:lineRule="auto"/>
        <w:jc w:val="both"/>
        <w:rPr>
          <w:rFonts w:ascii="Arial" w:hAnsi="Arial" w:cs="Arial"/>
        </w:rPr>
      </w:pPr>
      <w:r>
        <w:rPr>
          <w:rFonts w:ascii="Arial" w:hAnsi="Arial" w:cs="Arial"/>
        </w:rPr>
        <w:t xml:space="preserve">Decree of the Minister of Communication and Information Technology Number 15/PER/M.KOMINFO/06/2011 on Adjustment of Nomenclatures of a Number of Decisions/Decrees of the Minister of Communication and Information Technology which regulate Special Material Contents in the Field of Post and Telecommunication and Decisions/Decrees of the Director General of Post and Telecommunication. </w:t>
      </w:r>
    </w:p>
    <w:p w:rsidR="00DE7A92" w:rsidRDefault="009D3265" w:rsidP="00DE7A92">
      <w:pPr>
        <w:jc w:val="center"/>
        <w:rPr>
          <w:rFonts w:ascii="Arial" w:hAnsi="Arial" w:cs="Arial"/>
        </w:rPr>
      </w:pPr>
      <w:r>
        <w:rPr>
          <w:rFonts w:ascii="Arial" w:hAnsi="Arial" w:cs="Arial"/>
        </w:rPr>
        <w:t>\</w:t>
      </w:r>
    </w:p>
    <w:p w:rsidR="009D3265" w:rsidRDefault="009D3265" w:rsidP="00DE7A92">
      <w:pPr>
        <w:jc w:val="center"/>
        <w:rPr>
          <w:rFonts w:ascii="Arial" w:hAnsi="Arial" w:cs="Arial"/>
        </w:rPr>
      </w:pPr>
    </w:p>
    <w:p w:rsidR="00DE7A92" w:rsidRDefault="00DE7A92" w:rsidP="00DE7A92">
      <w:pPr>
        <w:jc w:val="center"/>
        <w:rPr>
          <w:rFonts w:ascii="Arial" w:hAnsi="Arial" w:cs="Arial"/>
          <w:b/>
        </w:rPr>
      </w:pPr>
      <w:r>
        <w:rPr>
          <w:rFonts w:ascii="Arial" w:hAnsi="Arial" w:cs="Arial"/>
          <w:b/>
        </w:rPr>
        <w:lastRenderedPageBreak/>
        <w:t>DECIDES</w:t>
      </w:r>
    </w:p>
    <w:p w:rsidR="00DE7A92" w:rsidRDefault="00DE7A92" w:rsidP="00DE7A92">
      <w:pPr>
        <w:jc w:val="center"/>
        <w:rPr>
          <w:rFonts w:ascii="Arial" w:hAnsi="Arial" w:cs="Arial"/>
        </w:rPr>
      </w:pPr>
    </w:p>
    <w:p w:rsidR="00DE7A92" w:rsidRDefault="00DE7A92" w:rsidP="00DE7A92">
      <w:pPr>
        <w:ind w:left="1980" w:hanging="1980"/>
        <w:jc w:val="both"/>
        <w:rPr>
          <w:rFonts w:ascii="Arial" w:hAnsi="Arial" w:cs="Arial"/>
          <w:b/>
        </w:rPr>
      </w:pPr>
      <w:r>
        <w:rPr>
          <w:rFonts w:ascii="Arial" w:hAnsi="Arial" w:cs="Arial"/>
          <w:b/>
        </w:rPr>
        <w:t>To ratify</w:t>
      </w:r>
      <w:r>
        <w:rPr>
          <w:rFonts w:ascii="Arial" w:hAnsi="Arial" w:cs="Arial"/>
        </w:rPr>
        <w:t xml:space="preserve"> </w:t>
      </w:r>
      <w:r w:rsidR="009D3265">
        <w:rPr>
          <w:rFonts w:ascii="Arial" w:hAnsi="Arial" w:cs="Arial"/>
        </w:rPr>
        <w:t xml:space="preserve">:  </w:t>
      </w:r>
      <w:r w:rsidR="004554B4">
        <w:rPr>
          <w:rFonts w:ascii="Arial" w:hAnsi="Arial" w:cs="Arial"/>
        </w:rPr>
        <w:t xml:space="preserve"> </w:t>
      </w:r>
      <w:r w:rsidR="004554B4">
        <w:rPr>
          <w:rFonts w:ascii="Arial" w:hAnsi="Arial" w:cs="Arial"/>
        </w:rPr>
        <w:tab/>
      </w:r>
      <w:r w:rsidR="004554B4">
        <w:rPr>
          <w:rFonts w:ascii="Arial" w:hAnsi="Arial" w:cs="Arial"/>
          <w:b/>
        </w:rPr>
        <w:t xml:space="preserve">DECREE OF THE MINISTER OF COMMUNICATION AND INFORMATION TECHNOLOGY ON TECHNICAL REQUIREMENTS OF </w:t>
      </w:r>
      <w:r w:rsidR="004554B4">
        <w:rPr>
          <w:rFonts w:ascii="Arial" w:hAnsi="Arial" w:cs="Arial"/>
          <w:b/>
          <w:i/>
        </w:rPr>
        <w:t xml:space="preserve">ETHERNET FIRST MILE </w:t>
      </w:r>
      <w:r w:rsidR="004554B4">
        <w:rPr>
          <w:rFonts w:ascii="Arial" w:hAnsi="Arial" w:cs="Arial"/>
          <w:b/>
        </w:rPr>
        <w:t>EQUIPMENT</w:t>
      </w:r>
    </w:p>
    <w:p w:rsidR="004554B4" w:rsidRDefault="004554B4" w:rsidP="00DE7A92">
      <w:pPr>
        <w:ind w:left="1980" w:hanging="1980"/>
        <w:jc w:val="both"/>
        <w:rPr>
          <w:rFonts w:ascii="Arial" w:hAnsi="Arial" w:cs="Arial"/>
          <w:b/>
        </w:rPr>
      </w:pPr>
    </w:p>
    <w:p w:rsidR="004554B4" w:rsidRDefault="004554B4" w:rsidP="004554B4">
      <w:pPr>
        <w:jc w:val="center"/>
        <w:rPr>
          <w:rFonts w:ascii="Arial" w:hAnsi="Arial" w:cs="Arial"/>
        </w:rPr>
      </w:pPr>
      <w:r>
        <w:rPr>
          <w:rFonts w:ascii="Arial" w:hAnsi="Arial" w:cs="Arial"/>
        </w:rPr>
        <w:t>Article 1</w:t>
      </w:r>
    </w:p>
    <w:p w:rsidR="004554B4" w:rsidRDefault="004554B4" w:rsidP="004554B4">
      <w:pPr>
        <w:ind w:left="1980"/>
        <w:jc w:val="both"/>
        <w:rPr>
          <w:rFonts w:ascii="Arial" w:hAnsi="Arial" w:cs="Arial"/>
        </w:rPr>
      </w:pPr>
      <w:r>
        <w:rPr>
          <w:rFonts w:ascii="Arial" w:hAnsi="Arial" w:cs="Arial"/>
        </w:rPr>
        <w:t xml:space="preserve">The </w:t>
      </w:r>
      <w:r>
        <w:rPr>
          <w:rFonts w:ascii="Arial" w:hAnsi="Arial" w:cs="Arial"/>
          <w:i/>
        </w:rPr>
        <w:t xml:space="preserve">Ethernet First Mile </w:t>
      </w:r>
      <w:r>
        <w:rPr>
          <w:rFonts w:ascii="Arial" w:hAnsi="Arial" w:cs="Arial"/>
        </w:rPr>
        <w:t>(EFM) equipment shall comply with the technical requirements referred to in the Attachment which is an integral part of this Ministerial Decree.</w:t>
      </w:r>
    </w:p>
    <w:p w:rsidR="004554B4" w:rsidRDefault="004554B4" w:rsidP="004554B4">
      <w:pPr>
        <w:ind w:left="1980"/>
        <w:jc w:val="both"/>
        <w:rPr>
          <w:rFonts w:ascii="Arial" w:hAnsi="Arial" w:cs="Arial"/>
        </w:rPr>
      </w:pPr>
    </w:p>
    <w:p w:rsidR="004554B4" w:rsidRDefault="004554B4" w:rsidP="004554B4">
      <w:pPr>
        <w:jc w:val="center"/>
        <w:rPr>
          <w:rFonts w:ascii="Arial" w:hAnsi="Arial" w:cs="Arial"/>
        </w:rPr>
      </w:pPr>
      <w:r>
        <w:rPr>
          <w:rFonts w:ascii="Arial" w:hAnsi="Arial" w:cs="Arial"/>
        </w:rPr>
        <w:t>Article 2</w:t>
      </w:r>
    </w:p>
    <w:p w:rsidR="004554B4" w:rsidRDefault="004554B4" w:rsidP="004554B4">
      <w:pPr>
        <w:ind w:left="1980"/>
        <w:jc w:val="both"/>
        <w:rPr>
          <w:rFonts w:ascii="Arial" w:hAnsi="Arial" w:cs="Arial"/>
        </w:rPr>
      </w:pPr>
      <w:r>
        <w:rPr>
          <w:rFonts w:ascii="Arial" w:hAnsi="Arial" w:cs="Arial"/>
        </w:rPr>
        <w:t>The implementation of testing of EFM equipment shall comply with the parameter of technical requirements referred to in the Attachment which is an integral part of this Ministerial Decree .</w:t>
      </w:r>
    </w:p>
    <w:p w:rsidR="004554B4" w:rsidRDefault="004554B4" w:rsidP="004554B4">
      <w:pPr>
        <w:ind w:left="1980"/>
        <w:jc w:val="both"/>
        <w:rPr>
          <w:rFonts w:ascii="Arial" w:hAnsi="Arial" w:cs="Arial"/>
        </w:rPr>
      </w:pPr>
    </w:p>
    <w:p w:rsidR="004554B4" w:rsidRDefault="004554B4" w:rsidP="004554B4">
      <w:pPr>
        <w:jc w:val="center"/>
        <w:rPr>
          <w:rFonts w:ascii="Arial" w:hAnsi="Arial" w:cs="Arial"/>
        </w:rPr>
      </w:pPr>
      <w:r>
        <w:rPr>
          <w:rFonts w:ascii="Arial" w:hAnsi="Arial" w:cs="Arial"/>
        </w:rPr>
        <w:t>Article 3</w:t>
      </w:r>
    </w:p>
    <w:p w:rsidR="00FC68EF" w:rsidRDefault="00FC68EF" w:rsidP="00FC68EF">
      <w:pPr>
        <w:ind w:left="1980"/>
        <w:jc w:val="both"/>
        <w:rPr>
          <w:rFonts w:ascii="Arial" w:hAnsi="Arial" w:cs="Arial"/>
        </w:rPr>
      </w:pPr>
      <w:r>
        <w:rPr>
          <w:rFonts w:ascii="Arial" w:hAnsi="Arial" w:cs="Arial"/>
        </w:rPr>
        <w:t>This Ministerial Decree shall come into force on the date of its promulgation.</w:t>
      </w:r>
    </w:p>
    <w:p w:rsidR="00FC68EF" w:rsidRDefault="00FC68EF" w:rsidP="00FC68EF">
      <w:pPr>
        <w:ind w:left="1980"/>
        <w:jc w:val="both"/>
        <w:rPr>
          <w:rFonts w:ascii="Arial" w:hAnsi="Arial" w:cs="Arial"/>
        </w:rPr>
      </w:pPr>
    </w:p>
    <w:p w:rsidR="00FC68EF" w:rsidRDefault="00FC68EF" w:rsidP="00FC68EF">
      <w:pPr>
        <w:ind w:left="1980"/>
        <w:jc w:val="both"/>
        <w:rPr>
          <w:rFonts w:ascii="Arial" w:hAnsi="Arial" w:cs="Arial"/>
        </w:rPr>
      </w:pPr>
      <w:r>
        <w:rPr>
          <w:rFonts w:ascii="Arial" w:hAnsi="Arial" w:cs="Arial"/>
        </w:rPr>
        <w:t>In order to make known to every body, instruct the promulgation of this Ministerial Decree by placing it in the State Announcement of the Republic of Indonesia.</w:t>
      </w:r>
    </w:p>
    <w:p w:rsidR="00FC68EF" w:rsidRDefault="00FC68EF" w:rsidP="00FC68EF">
      <w:pPr>
        <w:spacing w:after="0"/>
        <w:ind w:left="1980"/>
        <w:jc w:val="both"/>
        <w:rPr>
          <w:rFonts w:ascii="Arial" w:hAnsi="Arial" w:cs="Arial"/>
        </w:rPr>
      </w:pPr>
      <w:r>
        <w:rPr>
          <w:rFonts w:ascii="Arial" w:hAnsi="Arial" w:cs="Arial"/>
        </w:rPr>
        <w:t xml:space="preserve">                                                           Done at:            JAKARTA</w:t>
      </w:r>
    </w:p>
    <w:p w:rsidR="00FC68EF" w:rsidRDefault="00FC68EF" w:rsidP="00FC68EF">
      <w:pPr>
        <w:spacing w:after="0"/>
        <w:ind w:left="1980"/>
        <w:jc w:val="both"/>
        <w:rPr>
          <w:rFonts w:ascii="Arial" w:hAnsi="Arial" w:cs="Arial"/>
        </w:rPr>
      </w:pPr>
      <w:r>
        <w:rPr>
          <w:rFonts w:ascii="Arial" w:hAnsi="Arial" w:cs="Arial"/>
        </w:rPr>
        <w:t xml:space="preserve">                                                           On       :  January 31, 2012 </w:t>
      </w:r>
    </w:p>
    <w:p w:rsidR="00FC68EF" w:rsidRDefault="00FC68EF" w:rsidP="00FC68EF">
      <w:pPr>
        <w:spacing w:after="0"/>
        <w:ind w:left="1980"/>
        <w:jc w:val="both"/>
        <w:rPr>
          <w:rFonts w:ascii="Arial" w:hAnsi="Arial" w:cs="Arial"/>
        </w:rPr>
      </w:pPr>
      <w:r>
        <w:rPr>
          <w:rFonts w:ascii="Arial" w:hAnsi="Arial" w:cs="Arial"/>
        </w:rPr>
        <w:t xml:space="preserve">                                                           _____________________</w:t>
      </w:r>
    </w:p>
    <w:p w:rsidR="00FC68EF" w:rsidRDefault="00FC68EF" w:rsidP="00FC68EF">
      <w:pPr>
        <w:spacing w:after="0"/>
        <w:ind w:left="1980"/>
        <w:jc w:val="both"/>
        <w:rPr>
          <w:rFonts w:ascii="Arial" w:hAnsi="Arial" w:cs="Arial"/>
        </w:rPr>
      </w:pPr>
    </w:p>
    <w:p w:rsidR="00FC68EF" w:rsidRDefault="00FC68EF" w:rsidP="00FC68EF">
      <w:pPr>
        <w:spacing w:after="0"/>
        <w:ind w:left="1980"/>
        <w:jc w:val="center"/>
        <w:rPr>
          <w:rFonts w:ascii="Arial" w:hAnsi="Arial" w:cs="Arial"/>
          <w:b/>
        </w:rPr>
      </w:pPr>
    </w:p>
    <w:p w:rsidR="00FC68EF" w:rsidRDefault="00FC68EF" w:rsidP="00FC68EF">
      <w:pPr>
        <w:spacing w:after="0"/>
        <w:ind w:left="1980"/>
        <w:jc w:val="center"/>
        <w:rPr>
          <w:rFonts w:ascii="Arial" w:hAnsi="Arial" w:cs="Arial"/>
          <w:b/>
        </w:rPr>
      </w:pPr>
      <w:r>
        <w:rPr>
          <w:rFonts w:ascii="Arial" w:hAnsi="Arial" w:cs="Arial"/>
          <w:b/>
        </w:rPr>
        <w:t>MINISTER OF COMMUNICATION AND INFORMATION TECHNOLOGY OF THE REPUBLIC OF INDONESIA,</w:t>
      </w:r>
    </w:p>
    <w:p w:rsidR="00FC68EF" w:rsidRDefault="00FC68EF" w:rsidP="00FC68EF">
      <w:pPr>
        <w:spacing w:after="0"/>
        <w:ind w:left="1980"/>
        <w:jc w:val="center"/>
        <w:rPr>
          <w:rFonts w:ascii="Arial" w:hAnsi="Arial" w:cs="Arial"/>
          <w:b/>
        </w:rPr>
      </w:pPr>
    </w:p>
    <w:p w:rsidR="00FC68EF" w:rsidRDefault="00FC68EF" w:rsidP="00FC68EF">
      <w:pPr>
        <w:spacing w:after="0"/>
        <w:ind w:left="1980"/>
        <w:jc w:val="center"/>
        <w:rPr>
          <w:rFonts w:ascii="Arial" w:hAnsi="Arial" w:cs="Arial"/>
        </w:rPr>
      </w:pPr>
      <w:r>
        <w:rPr>
          <w:rFonts w:ascii="Arial" w:hAnsi="Arial" w:cs="Arial"/>
        </w:rPr>
        <w:t>Signed</w:t>
      </w:r>
    </w:p>
    <w:p w:rsidR="00FC68EF" w:rsidRDefault="00FC68EF" w:rsidP="00FC68EF">
      <w:pPr>
        <w:spacing w:after="0"/>
        <w:ind w:left="1980"/>
        <w:jc w:val="center"/>
        <w:rPr>
          <w:rFonts w:ascii="Arial" w:hAnsi="Arial" w:cs="Arial"/>
        </w:rPr>
      </w:pPr>
    </w:p>
    <w:p w:rsidR="00FC68EF" w:rsidRDefault="00FC68EF" w:rsidP="00FC68EF">
      <w:pPr>
        <w:spacing w:after="0"/>
        <w:ind w:left="1980"/>
        <w:jc w:val="center"/>
        <w:rPr>
          <w:rFonts w:ascii="Arial" w:hAnsi="Arial" w:cs="Arial"/>
          <w:b/>
        </w:rPr>
      </w:pPr>
      <w:r>
        <w:rPr>
          <w:rFonts w:ascii="Arial" w:hAnsi="Arial" w:cs="Arial"/>
          <w:b/>
        </w:rPr>
        <w:t>TIFATUL SEMBIRING</w:t>
      </w:r>
    </w:p>
    <w:p w:rsidR="00FC68EF" w:rsidRDefault="00FC68EF" w:rsidP="00FC68EF">
      <w:pPr>
        <w:spacing w:after="0"/>
        <w:ind w:left="1980"/>
        <w:jc w:val="center"/>
        <w:rPr>
          <w:rFonts w:ascii="Arial" w:hAnsi="Arial" w:cs="Arial"/>
          <w:b/>
        </w:rPr>
      </w:pPr>
    </w:p>
    <w:p w:rsidR="00FC68EF" w:rsidRDefault="00FC68EF" w:rsidP="00FC68EF">
      <w:pPr>
        <w:spacing w:after="0"/>
        <w:jc w:val="both"/>
        <w:rPr>
          <w:rFonts w:ascii="Arial" w:hAnsi="Arial" w:cs="Arial"/>
        </w:rPr>
      </w:pPr>
      <w:r>
        <w:rPr>
          <w:rFonts w:ascii="Arial" w:hAnsi="Arial" w:cs="Arial"/>
        </w:rPr>
        <w:lastRenderedPageBreak/>
        <w:t>Promulgated at :               Jakarta</w:t>
      </w:r>
    </w:p>
    <w:p w:rsidR="00FC68EF" w:rsidRDefault="00FC68EF" w:rsidP="00FC68EF">
      <w:pPr>
        <w:spacing w:after="0"/>
        <w:jc w:val="both"/>
        <w:rPr>
          <w:rFonts w:ascii="Arial" w:hAnsi="Arial" w:cs="Arial"/>
        </w:rPr>
      </w:pPr>
      <w:r>
        <w:rPr>
          <w:rFonts w:ascii="Arial" w:hAnsi="Arial" w:cs="Arial"/>
        </w:rPr>
        <w:t>On                    : January 31, 2012</w:t>
      </w:r>
    </w:p>
    <w:p w:rsidR="00FC68EF" w:rsidRDefault="00FC68EF" w:rsidP="00FC68EF">
      <w:pPr>
        <w:spacing w:after="0"/>
        <w:jc w:val="both"/>
        <w:rPr>
          <w:rFonts w:ascii="Arial" w:hAnsi="Arial" w:cs="Arial"/>
        </w:rPr>
      </w:pPr>
    </w:p>
    <w:p w:rsidR="00FC68EF" w:rsidRDefault="00FC68EF" w:rsidP="00FC68EF">
      <w:pPr>
        <w:spacing w:after="0"/>
        <w:jc w:val="both"/>
        <w:rPr>
          <w:rFonts w:ascii="Arial" w:hAnsi="Arial" w:cs="Arial"/>
          <w:b/>
        </w:rPr>
      </w:pPr>
      <w:r>
        <w:rPr>
          <w:rFonts w:ascii="Arial" w:hAnsi="Arial" w:cs="Arial"/>
          <w:b/>
        </w:rPr>
        <w:t>MINISTER OF LAW AND HUMAN RIGHTS</w:t>
      </w:r>
    </w:p>
    <w:p w:rsidR="00FC68EF" w:rsidRPr="00FC68EF" w:rsidRDefault="00FC68EF" w:rsidP="00FC68EF">
      <w:pPr>
        <w:spacing w:after="0"/>
        <w:jc w:val="both"/>
        <w:rPr>
          <w:rFonts w:ascii="Arial" w:hAnsi="Arial" w:cs="Arial"/>
          <w:b/>
        </w:rPr>
      </w:pPr>
      <w:r>
        <w:rPr>
          <w:rFonts w:ascii="Arial" w:hAnsi="Arial" w:cs="Arial"/>
          <w:b/>
        </w:rPr>
        <w:t xml:space="preserve">    OF THE REPUBLIC OF INDONESIA </w:t>
      </w:r>
    </w:p>
    <w:p w:rsidR="00FC68EF" w:rsidRPr="00FC68EF" w:rsidRDefault="00FC68EF" w:rsidP="00FC68EF">
      <w:pPr>
        <w:spacing w:after="0"/>
        <w:ind w:left="1980"/>
        <w:jc w:val="center"/>
        <w:rPr>
          <w:rFonts w:ascii="Arial" w:hAnsi="Arial" w:cs="Arial"/>
          <w:b/>
        </w:rPr>
      </w:pPr>
    </w:p>
    <w:p w:rsidR="00FC68EF" w:rsidRDefault="002E5B8C" w:rsidP="002E5B8C">
      <w:pPr>
        <w:spacing w:after="0"/>
        <w:rPr>
          <w:rFonts w:ascii="Arial" w:hAnsi="Arial" w:cs="Arial"/>
        </w:rPr>
      </w:pPr>
      <w:r>
        <w:rPr>
          <w:rFonts w:ascii="Arial" w:hAnsi="Arial" w:cs="Arial"/>
        </w:rPr>
        <w:t xml:space="preserve">                         Signed</w:t>
      </w:r>
    </w:p>
    <w:p w:rsidR="002E5B8C" w:rsidRDefault="002E5B8C" w:rsidP="002E5B8C">
      <w:pPr>
        <w:spacing w:after="0"/>
        <w:rPr>
          <w:rFonts w:ascii="Arial" w:hAnsi="Arial" w:cs="Arial"/>
        </w:rPr>
      </w:pPr>
    </w:p>
    <w:p w:rsidR="002E5B8C" w:rsidRDefault="002E5B8C" w:rsidP="002E5B8C">
      <w:pPr>
        <w:spacing w:after="0"/>
        <w:rPr>
          <w:rFonts w:ascii="Arial" w:hAnsi="Arial" w:cs="Arial"/>
          <w:b/>
        </w:rPr>
      </w:pPr>
      <w:r>
        <w:rPr>
          <w:rFonts w:ascii="Arial" w:hAnsi="Arial" w:cs="Arial"/>
        </w:rPr>
        <w:t xml:space="preserve">             </w:t>
      </w:r>
      <w:r>
        <w:rPr>
          <w:rFonts w:ascii="Arial" w:hAnsi="Arial" w:cs="Arial"/>
          <w:b/>
        </w:rPr>
        <w:t>AMIR SYAMSUDIN</w:t>
      </w:r>
    </w:p>
    <w:p w:rsidR="002E5B8C" w:rsidRDefault="002E5B8C" w:rsidP="002E5B8C">
      <w:pPr>
        <w:spacing w:after="0"/>
        <w:rPr>
          <w:rFonts w:ascii="Arial" w:hAnsi="Arial" w:cs="Arial"/>
          <w:b/>
        </w:rPr>
      </w:pPr>
    </w:p>
    <w:p w:rsidR="002E5B8C" w:rsidRDefault="002E5B8C" w:rsidP="002E5B8C">
      <w:pPr>
        <w:spacing w:after="0"/>
        <w:rPr>
          <w:rFonts w:ascii="Arial" w:hAnsi="Arial" w:cs="Arial"/>
        </w:rPr>
      </w:pPr>
      <w:r>
        <w:rPr>
          <w:rFonts w:ascii="Arial" w:hAnsi="Arial" w:cs="Arial"/>
        </w:rPr>
        <w:t>STATE ANNOUNCEMENT OF THE RFEPUBLIC OF INDONESIA YEAR 2012 NUMBER 132</w:t>
      </w:r>
    </w:p>
    <w:p w:rsidR="002E5B8C" w:rsidRDefault="002E5B8C" w:rsidP="002E5B8C">
      <w:pPr>
        <w:spacing w:after="0"/>
        <w:rPr>
          <w:rFonts w:ascii="Arial" w:hAnsi="Arial" w:cs="Arial"/>
        </w:rPr>
      </w:pPr>
    </w:p>
    <w:p w:rsidR="002E5B8C" w:rsidRDefault="002E5B8C" w:rsidP="002E5B8C">
      <w:pPr>
        <w:spacing w:after="0"/>
        <w:rPr>
          <w:rFonts w:ascii="Arial" w:hAnsi="Arial" w:cs="Arial"/>
        </w:rPr>
      </w:pPr>
      <w:r>
        <w:rPr>
          <w:rFonts w:ascii="Arial" w:hAnsi="Arial" w:cs="Arial"/>
        </w:rPr>
        <w:t xml:space="preserve">For copy conform to the original </w:t>
      </w:r>
    </w:p>
    <w:p w:rsidR="002E5B8C" w:rsidRDefault="002E5B8C" w:rsidP="002E5B8C">
      <w:pPr>
        <w:spacing w:after="0"/>
        <w:rPr>
          <w:rFonts w:ascii="Arial" w:hAnsi="Arial" w:cs="Arial"/>
          <w:b/>
        </w:rPr>
      </w:pPr>
      <w:r>
        <w:rPr>
          <w:rFonts w:ascii="Arial" w:hAnsi="Arial" w:cs="Arial"/>
          <w:b/>
        </w:rPr>
        <w:t>HEAD OF BUREAU OF LEGAL AFFAIRS</w:t>
      </w:r>
    </w:p>
    <w:p w:rsidR="002E5B8C" w:rsidRDefault="002E5B8C" w:rsidP="002E5B8C">
      <w:pPr>
        <w:spacing w:after="0"/>
        <w:rPr>
          <w:rFonts w:ascii="Arial" w:hAnsi="Arial" w:cs="Arial"/>
          <w:b/>
        </w:rPr>
      </w:pPr>
    </w:p>
    <w:p w:rsidR="002E5B8C" w:rsidRDefault="002E5B8C" w:rsidP="002E5B8C">
      <w:pPr>
        <w:spacing w:after="0"/>
        <w:rPr>
          <w:rFonts w:ascii="Arial" w:hAnsi="Arial" w:cs="Arial"/>
        </w:rPr>
      </w:pPr>
      <w:r>
        <w:rPr>
          <w:rFonts w:ascii="Arial" w:hAnsi="Arial" w:cs="Arial"/>
          <w:b/>
        </w:rPr>
        <w:t xml:space="preserve">                        </w:t>
      </w:r>
      <w:r>
        <w:rPr>
          <w:rFonts w:ascii="Arial" w:hAnsi="Arial" w:cs="Arial"/>
        </w:rPr>
        <w:t>Signed</w:t>
      </w:r>
    </w:p>
    <w:p w:rsidR="002E5B8C" w:rsidRDefault="002E5B8C" w:rsidP="002E5B8C">
      <w:pPr>
        <w:spacing w:after="0"/>
        <w:rPr>
          <w:rFonts w:ascii="Arial" w:hAnsi="Arial" w:cs="Arial"/>
        </w:rPr>
      </w:pPr>
    </w:p>
    <w:p w:rsidR="002E5B8C" w:rsidRPr="002E5B8C" w:rsidRDefault="002E5B8C" w:rsidP="002E5B8C">
      <w:pPr>
        <w:spacing w:after="0"/>
        <w:rPr>
          <w:rFonts w:ascii="Arial" w:hAnsi="Arial" w:cs="Arial"/>
          <w:b/>
        </w:rPr>
      </w:pPr>
      <w:r>
        <w:rPr>
          <w:rFonts w:ascii="Arial" w:hAnsi="Arial" w:cs="Arial"/>
        </w:rPr>
        <w:t xml:space="preserve">               </w:t>
      </w:r>
      <w:r>
        <w:rPr>
          <w:rFonts w:ascii="Arial" w:hAnsi="Arial" w:cs="Arial"/>
          <w:b/>
        </w:rPr>
        <w:t>D. Susilo Hartono</w:t>
      </w:r>
    </w:p>
    <w:p w:rsidR="004554B4" w:rsidRPr="004554B4" w:rsidRDefault="00FC68EF" w:rsidP="00FC68EF">
      <w:pPr>
        <w:ind w:left="1980"/>
        <w:jc w:val="both"/>
        <w:rPr>
          <w:rFonts w:ascii="Arial" w:hAnsi="Arial" w:cs="Arial"/>
        </w:rPr>
      </w:pPr>
      <w:r>
        <w:rPr>
          <w:rFonts w:ascii="Arial" w:hAnsi="Arial" w:cs="Arial"/>
        </w:rPr>
        <w:t xml:space="preserve">               </w:t>
      </w:r>
    </w:p>
    <w:p w:rsidR="004554B4" w:rsidRPr="004554B4" w:rsidRDefault="004554B4" w:rsidP="004554B4">
      <w:pPr>
        <w:jc w:val="center"/>
        <w:rPr>
          <w:rFonts w:ascii="Arial" w:hAnsi="Arial" w:cs="Arial"/>
        </w:rPr>
      </w:pPr>
    </w:p>
    <w:p w:rsidR="00DE7A92" w:rsidRDefault="00DE7A92" w:rsidP="00DE7A92">
      <w:pPr>
        <w:jc w:val="both"/>
        <w:rPr>
          <w:rFonts w:ascii="Arial" w:hAnsi="Arial" w:cs="Arial"/>
          <w:b/>
        </w:rPr>
      </w:pPr>
    </w:p>
    <w:p w:rsidR="00DE7A92" w:rsidRDefault="00DE7A92" w:rsidP="00DE7A92">
      <w:pPr>
        <w:jc w:val="center"/>
        <w:rPr>
          <w:rFonts w:ascii="Arial" w:hAnsi="Arial" w:cs="Arial"/>
          <w:b/>
        </w:rPr>
      </w:pPr>
    </w:p>
    <w:p w:rsidR="00DE7A92" w:rsidRDefault="00DE7A92" w:rsidP="00DE7A92">
      <w:pPr>
        <w:jc w:val="center"/>
        <w:rPr>
          <w:rFonts w:ascii="Arial" w:hAnsi="Arial" w:cs="Arial"/>
        </w:rPr>
      </w:pPr>
    </w:p>
    <w:p w:rsidR="00DE7A92" w:rsidRDefault="00DE7A92" w:rsidP="00DE7A92">
      <w:pPr>
        <w:jc w:val="center"/>
        <w:rPr>
          <w:rFonts w:ascii="Arial" w:hAnsi="Arial" w:cs="Arial"/>
        </w:rPr>
      </w:pPr>
    </w:p>
    <w:p w:rsidR="00EF030A" w:rsidRDefault="00EF030A" w:rsidP="00DE7A92">
      <w:pPr>
        <w:jc w:val="center"/>
        <w:rPr>
          <w:rFonts w:ascii="Arial" w:hAnsi="Arial" w:cs="Arial"/>
        </w:rPr>
      </w:pPr>
    </w:p>
    <w:p w:rsidR="00EF030A" w:rsidRDefault="00EF030A" w:rsidP="00DE7A92">
      <w:pPr>
        <w:jc w:val="center"/>
        <w:rPr>
          <w:rFonts w:ascii="Arial" w:hAnsi="Arial" w:cs="Arial"/>
        </w:rPr>
      </w:pPr>
    </w:p>
    <w:p w:rsidR="00EF030A" w:rsidRDefault="00EF030A" w:rsidP="00DE7A92">
      <w:pPr>
        <w:jc w:val="center"/>
        <w:rPr>
          <w:rFonts w:ascii="Arial" w:hAnsi="Arial" w:cs="Arial"/>
        </w:rPr>
      </w:pPr>
    </w:p>
    <w:p w:rsidR="00DE7A92" w:rsidRDefault="00DE7A92" w:rsidP="00DE7A92">
      <w:pPr>
        <w:jc w:val="center"/>
        <w:rPr>
          <w:rFonts w:ascii="Arial" w:hAnsi="Arial" w:cs="Arial"/>
        </w:rPr>
      </w:pPr>
    </w:p>
    <w:p w:rsidR="00C83B46" w:rsidRDefault="00C83B46" w:rsidP="00C83B46">
      <w:pPr>
        <w:spacing w:after="0"/>
        <w:jc w:val="both"/>
        <w:rPr>
          <w:rFonts w:ascii="Arial" w:hAnsi="Arial" w:cs="Arial"/>
          <w:sz w:val="24"/>
          <w:szCs w:val="24"/>
        </w:rPr>
      </w:pPr>
    </w:p>
    <w:p w:rsidR="00C83B46" w:rsidRDefault="00C83B46" w:rsidP="00C83B46">
      <w:pPr>
        <w:spacing w:after="0"/>
        <w:jc w:val="both"/>
        <w:rPr>
          <w:rFonts w:ascii="Arial" w:hAnsi="Arial" w:cs="Arial"/>
          <w:sz w:val="24"/>
          <w:szCs w:val="24"/>
        </w:rPr>
      </w:pPr>
    </w:p>
    <w:p w:rsidR="00C83B46" w:rsidRDefault="00C83B46" w:rsidP="00C83B46">
      <w:pPr>
        <w:spacing w:after="0"/>
        <w:jc w:val="both"/>
        <w:rPr>
          <w:rFonts w:ascii="Arial" w:hAnsi="Arial" w:cs="Arial"/>
          <w:sz w:val="24"/>
          <w:szCs w:val="24"/>
        </w:rPr>
      </w:pPr>
    </w:p>
    <w:p w:rsidR="00C83B46" w:rsidRDefault="00C83B46" w:rsidP="00C83B46">
      <w:pPr>
        <w:spacing w:after="0"/>
        <w:jc w:val="both"/>
        <w:rPr>
          <w:rFonts w:ascii="Arial" w:hAnsi="Arial" w:cs="Arial"/>
          <w:sz w:val="24"/>
          <w:szCs w:val="24"/>
        </w:rPr>
      </w:pPr>
    </w:p>
    <w:p w:rsidR="00C83B46" w:rsidRDefault="00C83B46" w:rsidP="00C83B46">
      <w:pPr>
        <w:spacing w:after="0"/>
        <w:jc w:val="both"/>
        <w:rPr>
          <w:rFonts w:ascii="Arial" w:hAnsi="Arial" w:cs="Arial"/>
          <w:sz w:val="24"/>
          <w:szCs w:val="24"/>
        </w:rPr>
      </w:pPr>
    </w:p>
    <w:p w:rsidR="00C83B46" w:rsidRDefault="00C83B46" w:rsidP="00C83B46">
      <w:pPr>
        <w:spacing w:after="0"/>
        <w:jc w:val="both"/>
        <w:rPr>
          <w:rFonts w:ascii="Arial" w:hAnsi="Arial" w:cs="Arial"/>
          <w:sz w:val="24"/>
          <w:szCs w:val="24"/>
        </w:rPr>
      </w:pPr>
    </w:p>
    <w:p w:rsidR="00EF030A" w:rsidRDefault="00EF030A" w:rsidP="00C83B46">
      <w:pPr>
        <w:spacing w:after="0"/>
        <w:jc w:val="both"/>
        <w:rPr>
          <w:rFonts w:ascii="Arial" w:hAnsi="Arial" w:cs="Arial"/>
          <w:sz w:val="24"/>
          <w:szCs w:val="24"/>
        </w:rPr>
      </w:pPr>
    </w:p>
    <w:p w:rsidR="00C83B46" w:rsidRDefault="00C83B46" w:rsidP="00C83B46">
      <w:pPr>
        <w:spacing w:after="0"/>
        <w:jc w:val="both"/>
        <w:rPr>
          <w:rFonts w:ascii="Arial" w:hAnsi="Arial" w:cs="Arial"/>
          <w:sz w:val="24"/>
          <w:szCs w:val="24"/>
        </w:rPr>
      </w:pPr>
    </w:p>
    <w:p w:rsidR="00C83B46" w:rsidRDefault="00C83B46" w:rsidP="00C83B46">
      <w:pPr>
        <w:spacing w:after="0"/>
        <w:jc w:val="center"/>
        <w:rPr>
          <w:rFonts w:ascii="Arial" w:hAnsi="Arial" w:cs="Arial"/>
          <w:sz w:val="24"/>
          <w:szCs w:val="24"/>
        </w:rPr>
      </w:pPr>
      <w:r>
        <w:rPr>
          <w:rFonts w:ascii="Arial" w:hAnsi="Arial" w:cs="Arial"/>
          <w:sz w:val="24"/>
          <w:szCs w:val="24"/>
        </w:rPr>
        <w:lastRenderedPageBreak/>
        <w:t>ATTACHMENT: DECREE OF THE MINISTER OF COMMUNICATION</w:t>
      </w:r>
    </w:p>
    <w:p w:rsidR="00C83B46" w:rsidRDefault="00C83B46" w:rsidP="00C83B46">
      <w:pPr>
        <w:spacing w:after="0"/>
        <w:jc w:val="center"/>
        <w:rPr>
          <w:rFonts w:ascii="Arial" w:hAnsi="Arial" w:cs="Arial"/>
          <w:sz w:val="24"/>
          <w:szCs w:val="24"/>
        </w:rPr>
      </w:pPr>
      <w:r>
        <w:rPr>
          <w:rFonts w:ascii="Arial" w:hAnsi="Arial" w:cs="Arial"/>
          <w:sz w:val="24"/>
          <w:szCs w:val="24"/>
        </w:rPr>
        <w:t xml:space="preserve">  AND INFORMATION TECHNOLOGY</w:t>
      </w:r>
    </w:p>
    <w:p w:rsidR="00C83B46" w:rsidRDefault="00C83B46" w:rsidP="00C83B46">
      <w:pPr>
        <w:spacing w:after="0"/>
        <w:jc w:val="both"/>
        <w:rPr>
          <w:rFonts w:ascii="Arial" w:hAnsi="Arial" w:cs="Arial"/>
          <w:sz w:val="24"/>
          <w:szCs w:val="24"/>
        </w:rPr>
      </w:pPr>
      <w:r>
        <w:rPr>
          <w:rFonts w:ascii="Arial" w:hAnsi="Arial" w:cs="Arial"/>
          <w:sz w:val="24"/>
          <w:szCs w:val="24"/>
        </w:rPr>
        <w:t xml:space="preserve">              NUMBER         : 0</w:t>
      </w:r>
      <w:r w:rsidR="00EF030A">
        <w:rPr>
          <w:rFonts w:ascii="Arial" w:hAnsi="Arial" w:cs="Arial"/>
          <w:sz w:val="24"/>
          <w:szCs w:val="24"/>
        </w:rPr>
        <w:t>4</w:t>
      </w:r>
      <w:r>
        <w:rPr>
          <w:rFonts w:ascii="Arial" w:hAnsi="Arial" w:cs="Arial"/>
          <w:sz w:val="24"/>
          <w:szCs w:val="24"/>
        </w:rPr>
        <w:t>//PER/M.KOMINFO/0</w:t>
      </w:r>
      <w:r w:rsidR="00EF030A">
        <w:rPr>
          <w:rFonts w:ascii="Arial" w:hAnsi="Arial" w:cs="Arial"/>
          <w:sz w:val="24"/>
          <w:szCs w:val="24"/>
        </w:rPr>
        <w:t>1</w:t>
      </w:r>
      <w:r>
        <w:rPr>
          <w:rFonts w:ascii="Arial" w:hAnsi="Arial" w:cs="Arial"/>
          <w:sz w:val="24"/>
          <w:szCs w:val="24"/>
        </w:rPr>
        <w:t xml:space="preserve">/2012 ON TECHNICAL </w:t>
      </w:r>
    </w:p>
    <w:p w:rsidR="00C83B46" w:rsidRDefault="00C83B46" w:rsidP="00C83B46">
      <w:pPr>
        <w:spacing w:after="0"/>
        <w:jc w:val="both"/>
        <w:rPr>
          <w:rFonts w:ascii="Arial" w:hAnsi="Arial" w:cs="Arial"/>
          <w:sz w:val="24"/>
          <w:szCs w:val="24"/>
        </w:rPr>
      </w:pPr>
      <w:r>
        <w:rPr>
          <w:rFonts w:ascii="Arial" w:hAnsi="Arial" w:cs="Arial"/>
          <w:sz w:val="24"/>
          <w:szCs w:val="24"/>
        </w:rPr>
        <w:t xml:space="preserve">                                         REQUIREMENTS OF </w:t>
      </w:r>
      <w:r w:rsidR="00EF030A">
        <w:rPr>
          <w:rFonts w:ascii="Arial" w:hAnsi="Arial" w:cs="Arial"/>
          <w:i/>
          <w:sz w:val="24"/>
          <w:szCs w:val="24"/>
        </w:rPr>
        <w:t xml:space="preserve">ETHERNET FIRST MILE </w:t>
      </w:r>
      <w:r w:rsidR="00EF030A">
        <w:rPr>
          <w:rFonts w:ascii="Arial" w:hAnsi="Arial" w:cs="Arial"/>
          <w:sz w:val="24"/>
          <w:szCs w:val="24"/>
        </w:rPr>
        <w:t>EQUIPMENT</w:t>
      </w:r>
      <w:r>
        <w:rPr>
          <w:rFonts w:ascii="Arial" w:hAnsi="Arial" w:cs="Arial"/>
          <w:sz w:val="24"/>
          <w:szCs w:val="24"/>
        </w:rPr>
        <w:t xml:space="preserve">               </w:t>
      </w:r>
    </w:p>
    <w:p w:rsidR="00C83B46" w:rsidRDefault="00C83B46" w:rsidP="00C83B46">
      <w:pPr>
        <w:spacing w:after="0"/>
        <w:jc w:val="both"/>
        <w:rPr>
          <w:rFonts w:ascii="Arial" w:hAnsi="Arial" w:cs="Arial"/>
          <w:sz w:val="24"/>
          <w:szCs w:val="24"/>
        </w:rPr>
      </w:pPr>
      <w:r>
        <w:rPr>
          <w:rFonts w:ascii="Arial" w:hAnsi="Arial" w:cs="Arial"/>
          <w:sz w:val="24"/>
          <w:szCs w:val="24"/>
        </w:rPr>
        <w:t xml:space="preserve">             DATE                : </w:t>
      </w:r>
      <w:r w:rsidR="00EF030A">
        <w:rPr>
          <w:rFonts w:ascii="Arial" w:hAnsi="Arial" w:cs="Arial"/>
          <w:sz w:val="24"/>
          <w:szCs w:val="24"/>
        </w:rPr>
        <w:t xml:space="preserve">January 31, </w:t>
      </w:r>
      <w:r>
        <w:rPr>
          <w:rFonts w:ascii="Arial" w:hAnsi="Arial" w:cs="Arial"/>
          <w:sz w:val="24"/>
          <w:szCs w:val="24"/>
        </w:rPr>
        <w:t xml:space="preserve"> 2012</w:t>
      </w:r>
    </w:p>
    <w:p w:rsidR="00C83B46" w:rsidRDefault="00C83B46" w:rsidP="00C83B46">
      <w:pPr>
        <w:spacing w:after="0"/>
        <w:jc w:val="both"/>
        <w:rPr>
          <w:rFonts w:ascii="Arial" w:hAnsi="Arial" w:cs="Arial"/>
          <w:sz w:val="24"/>
          <w:szCs w:val="24"/>
        </w:rPr>
      </w:pPr>
      <w:r>
        <w:rPr>
          <w:rFonts w:ascii="Arial" w:hAnsi="Arial" w:cs="Arial"/>
          <w:sz w:val="24"/>
          <w:szCs w:val="24"/>
        </w:rPr>
        <w:t xml:space="preserve">                                                          </w:t>
      </w:r>
    </w:p>
    <w:p w:rsidR="00C83B46" w:rsidRDefault="00C83B46" w:rsidP="00C83B46">
      <w:pPr>
        <w:spacing w:after="0"/>
        <w:jc w:val="center"/>
        <w:rPr>
          <w:rFonts w:ascii="Arial" w:hAnsi="Arial" w:cs="Arial"/>
          <w:b/>
          <w:sz w:val="24"/>
          <w:szCs w:val="24"/>
        </w:rPr>
      </w:pPr>
    </w:p>
    <w:p w:rsidR="00C83B46" w:rsidRDefault="00C83B46" w:rsidP="00C83B46">
      <w:pPr>
        <w:spacing w:after="0"/>
        <w:jc w:val="center"/>
        <w:rPr>
          <w:rFonts w:ascii="Arial" w:hAnsi="Arial" w:cs="Arial"/>
          <w:b/>
          <w:sz w:val="24"/>
          <w:szCs w:val="24"/>
        </w:rPr>
      </w:pPr>
      <w:r>
        <w:rPr>
          <w:rFonts w:ascii="Arial" w:hAnsi="Arial" w:cs="Arial"/>
          <w:b/>
          <w:sz w:val="24"/>
          <w:szCs w:val="24"/>
        </w:rPr>
        <w:t>TECHNICAL RE</w:t>
      </w:r>
      <w:r w:rsidR="00EF030A">
        <w:rPr>
          <w:rFonts w:ascii="Arial" w:hAnsi="Arial" w:cs="Arial"/>
          <w:b/>
          <w:sz w:val="24"/>
          <w:szCs w:val="24"/>
        </w:rPr>
        <w:t>Q</w:t>
      </w:r>
      <w:r>
        <w:rPr>
          <w:rFonts w:ascii="Arial" w:hAnsi="Arial" w:cs="Arial"/>
          <w:b/>
          <w:sz w:val="24"/>
          <w:szCs w:val="24"/>
        </w:rPr>
        <w:t xml:space="preserve">UIREMENTS OF </w:t>
      </w:r>
      <w:r w:rsidR="00EF030A">
        <w:rPr>
          <w:rFonts w:ascii="Arial" w:hAnsi="Arial" w:cs="Arial"/>
          <w:b/>
          <w:i/>
          <w:sz w:val="24"/>
          <w:szCs w:val="24"/>
        </w:rPr>
        <w:t>ETHERNET FIRST MILE</w:t>
      </w:r>
      <w:r>
        <w:rPr>
          <w:rFonts w:ascii="Arial" w:hAnsi="Arial" w:cs="Arial"/>
          <w:b/>
          <w:i/>
          <w:sz w:val="24"/>
          <w:szCs w:val="24"/>
        </w:rPr>
        <w:t xml:space="preserve"> </w:t>
      </w:r>
      <w:r>
        <w:rPr>
          <w:rFonts w:ascii="Arial" w:hAnsi="Arial" w:cs="Arial"/>
          <w:b/>
          <w:sz w:val="24"/>
          <w:szCs w:val="24"/>
        </w:rPr>
        <w:t>EQUIPMENT</w:t>
      </w:r>
    </w:p>
    <w:p w:rsidR="00C83B46" w:rsidRDefault="00C83B46" w:rsidP="00C83B46">
      <w:pPr>
        <w:spacing w:after="0"/>
        <w:jc w:val="center"/>
        <w:rPr>
          <w:rFonts w:ascii="Arial" w:hAnsi="Arial" w:cs="Arial"/>
          <w:b/>
          <w:sz w:val="24"/>
          <w:szCs w:val="24"/>
        </w:rPr>
      </w:pPr>
    </w:p>
    <w:p w:rsidR="00C83B46" w:rsidRDefault="00C83B46" w:rsidP="00C83B46">
      <w:pPr>
        <w:spacing w:after="0"/>
        <w:jc w:val="both"/>
        <w:rPr>
          <w:rFonts w:ascii="Arial" w:hAnsi="Arial" w:cs="Arial"/>
          <w:sz w:val="24"/>
          <w:szCs w:val="24"/>
        </w:rPr>
      </w:pPr>
      <w:r>
        <w:rPr>
          <w:rFonts w:ascii="Arial" w:hAnsi="Arial" w:cs="Arial"/>
          <w:sz w:val="24"/>
          <w:szCs w:val="24"/>
        </w:rPr>
        <w:t xml:space="preserve">The scope of technical requirements of </w:t>
      </w:r>
      <w:r w:rsidR="00F472A6">
        <w:rPr>
          <w:rFonts w:ascii="Arial" w:hAnsi="Arial" w:cs="Arial"/>
          <w:i/>
          <w:sz w:val="24"/>
          <w:szCs w:val="24"/>
        </w:rPr>
        <w:t>Ethernet First Mile (EFM)</w:t>
      </w:r>
      <w:r>
        <w:rPr>
          <w:rFonts w:ascii="Arial" w:hAnsi="Arial" w:cs="Arial"/>
          <w:sz w:val="24"/>
          <w:szCs w:val="24"/>
        </w:rPr>
        <w:t xml:space="preserve"> equipment  covers :</w:t>
      </w:r>
    </w:p>
    <w:p w:rsidR="00C83B46" w:rsidRDefault="00C83B46" w:rsidP="00C83B46">
      <w:pPr>
        <w:spacing w:after="0"/>
        <w:jc w:val="both"/>
        <w:rPr>
          <w:rFonts w:ascii="Arial" w:hAnsi="Arial" w:cs="Arial"/>
          <w:sz w:val="24"/>
          <w:szCs w:val="24"/>
        </w:rPr>
      </w:pPr>
      <w:r>
        <w:rPr>
          <w:rFonts w:ascii="Arial" w:hAnsi="Arial" w:cs="Arial"/>
          <w:sz w:val="24"/>
          <w:szCs w:val="24"/>
        </w:rPr>
        <w:t>CHAPTER I        : General Provisions (Definition, configuration, abbreviations</w:t>
      </w:r>
      <w:r w:rsidR="00212353">
        <w:rPr>
          <w:rFonts w:ascii="Arial" w:hAnsi="Arial" w:cs="Arial"/>
          <w:sz w:val="24"/>
          <w:szCs w:val="24"/>
        </w:rPr>
        <w:t>,</w:t>
      </w:r>
      <w:r>
        <w:rPr>
          <w:rFonts w:ascii="Arial" w:hAnsi="Arial" w:cs="Arial"/>
          <w:sz w:val="24"/>
          <w:szCs w:val="24"/>
        </w:rPr>
        <w:t xml:space="preserve"> and</w:t>
      </w:r>
    </w:p>
    <w:p w:rsidR="00C83B46" w:rsidRDefault="00C83B46" w:rsidP="00C83B46">
      <w:pPr>
        <w:spacing w:after="0"/>
        <w:jc w:val="both"/>
        <w:rPr>
          <w:rFonts w:ascii="Arial" w:hAnsi="Arial" w:cs="Arial"/>
          <w:sz w:val="24"/>
          <w:szCs w:val="24"/>
        </w:rPr>
      </w:pPr>
      <w:r>
        <w:rPr>
          <w:rFonts w:ascii="Arial" w:hAnsi="Arial" w:cs="Arial"/>
          <w:sz w:val="24"/>
          <w:szCs w:val="24"/>
        </w:rPr>
        <w:t xml:space="preserve">                            </w:t>
      </w:r>
      <w:r w:rsidR="00F472A6">
        <w:rPr>
          <w:rFonts w:ascii="Arial" w:hAnsi="Arial" w:cs="Arial"/>
          <w:sz w:val="24"/>
          <w:szCs w:val="24"/>
        </w:rPr>
        <w:t xml:space="preserve"> </w:t>
      </w:r>
      <w:r>
        <w:rPr>
          <w:rFonts w:ascii="Arial" w:hAnsi="Arial" w:cs="Arial"/>
          <w:sz w:val="24"/>
          <w:szCs w:val="24"/>
        </w:rPr>
        <w:t xml:space="preserve"> </w:t>
      </w:r>
      <w:r w:rsidR="00F472A6">
        <w:rPr>
          <w:rFonts w:ascii="Arial" w:hAnsi="Arial" w:cs="Arial"/>
          <w:sz w:val="24"/>
          <w:szCs w:val="24"/>
        </w:rPr>
        <w:t>t</w:t>
      </w:r>
      <w:r>
        <w:rPr>
          <w:rFonts w:ascii="Arial" w:hAnsi="Arial" w:cs="Arial"/>
          <w:sz w:val="24"/>
          <w:szCs w:val="24"/>
        </w:rPr>
        <w:t>erms);</w:t>
      </w:r>
    </w:p>
    <w:p w:rsidR="00F472A6" w:rsidRDefault="00C83B46" w:rsidP="00C83B46">
      <w:pPr>
        <w:spacing w:after="0"/>
        <w:jc w:val="both"/>
        <w:rPr>
          <w:rFonts w:ascii="Arial" w:hAnsi="Arial" w:cs="Arial"/>
          <w:sz w:val="24"/>
          <w:szCs w:val="24"/>
        </w:rPr>
      </w:pPr>
      <w:r>
        <w:rPr>
          <w:rFonts w:ascii="Arial" w:hAnsi="Arial" w:cs="Arial"/>
          <w:sz w:val="24"/>
          <w:szCs w:val="24"/>
        </w:rPr>
        <w:t>CHAPTER II       : Technical Requirements (raw material and construction</w:t>
      </w:r>
      <w:r w:rsidR="00F472A6">
        <w:rPr>
          <w:rFonts w:ascii="Arial" w:hAnsi="Arial" w:cs="Arial"/>
          <w:sz w:val="24"/>
          <w:szCs w:val="24"/>
        </w:rPr>
        <w:t xml:space="preserve"> requirement,</w:t>
      </w:r>
    </w:p>
    <w:p w:rsidR="00F472A6" w:rsidRDefault="00F472A6" w:rsidP="00C83B46">
      <w:pPr>
        <w:spacing w:after="0"/>
        <w:jc w:val="both"/>
        <w:rPr>
          <w:rFonts w:ascii="Arial" w:hAnsi="Arial" w:cs="Arial"/>
          <w:sz w:val="24"/>
          <w:szCs w:val="24"/>
        </w:rPr>
      </w:pPr>
      <w:r>
        <w:rPr>
          <w:rFonts w:ascii="Arial" w:hAnsi="Arial" w:cs="Arial"/>
          <w:sz w:val="24"/>
          <w:szCs w:val="24"/>
        </w:rPr>
        <w:t xml:space="preserve">                            </w:t>
      </w:r>
      <w:r w:rsidR="00C83B46">
        <w:rPr>
          <w:rFonts w:ascii="Arial" w:hAnsi="Arial" w:cs="Arial"/>
          <w:sz w:val="24"/>
          <w:szCs w:val="24"/>
        </w:rPr>
        <w:t xml:space="preserve"> </w:t>
      </w:r>
      <w:r>
        <w:rPr>
          <w:rFonts w:ascii="Arial" w:hAnsi="Arial" w:cs="Arial"/>
          <w:sz w:val="24"/>
          <w:szCs w:val="24"/>
        </w:rPr>
        <w:t xml:space="preserve"> </w:t>
      </w:r>
      <w:r w:rsidR="00212353">
        <w:rPr>
          <w:rFonts w:ascii="Arial" w:hAnsi="Arial" w:cs="Arial"/>
          <w:sz w:val="24"/>
          <w:szCs w:val="24"/>
        </w:rPr>
        <w:t>o</w:t>
      </w:r>
      <w:r w:rsidR="00C83B46">
        <w:rPr>
          <w:rFonts w:ascii="Arial" w:hAnsi="Arial" w:cs="Arial"/>
          <w:sz w:val="24"/>
          <w:szCs w:val="24"/>
        </w:rPr>
        <w:t>peration</w:t>
      </w:r>
      <w:r>
        <w:rPr>
          <w:rFonts w:ascii="Arial" w:hAnsi="Arial" w:cs="Arial"/>
          <w:sz w:val="24"/>
          <w:szCs w:val="24"/>
        </w:rPr>
        <w:t xml:space="preserve"> </w:t>
      </w:r>
      <w:r w:rsidR="00C83B46">
        <w:rPr>
          <w:rFonts w:ascii="Arial" w:hAnsi="Arial" w:cs="Arial"/>
          <w:sz w:val="24"/>
          <w:szCs w:val="24"/>
        </w:rPr>
        <w:t xml:space="preserve">requirement, electrical safety and health and EMC </w:t>
      </w:r>
    </w:p>
    <w:p w:rsidR="00F472A6" w:rsidRDefault="00F472A6" w:rsidP="00C83B46">
      <w:pPr>
        <w:spacing w:after="0"/>
        <w:jc w:val="both"/>
        <w:rPr>
          <w:rFonts w:ascii="Arial" w:hAnsi="Arial" w:cs="Arial"/>
          <w:sz w:val="24"/>
          <w:szCs w:val="24"/>
        </w:rPr>
      </w:pPr>
      <w:r>
        <w:rPr>
          <w:rFonts w:ascii="Arial" w:hAnsi="Arial" w:cs="Arial"/>
          <w:sz w:val="24"/>
          <w:szCs w:val="24"/>
        </w:rPr>
        <w:t xml:space="preserve">                              </w:t>
      </w:r>
      <w:r w:rsidR="00C83B46">
        <w:rPr>
          <w:rFonts w:ascii="Arial" w:hAnsi="Arial" w:cs="Arial"/>
          <w:sz w:val="24"/>
          <w:szCs w:val="24"/>
        </w:rPr>
        <w:t>requirements,</w:t>
      </w:r>
      <w:r>
        <w:rPr>
          <w:rFonts w:ascii="Arial" w:hAnsi="Arial" w:cs="Arial"/>
          <w:sz w:val="24"/>
          <w:szCs w:val="24"/>
        </w:rPr>
        <w:t xml:space="preserve"> electrical </w:t>
      </w:r>
      <w:r w:rsidR="00C83B46">
        <w:rPr>
          <w:rFonts w:ascii="Arial" w:hAnsi="Arial" w:cs="Arial"/>
          <w:sz w:val="24"/>
          <w:szCs w:val="24"/>
        </w:rPr>
        <w:t xml:space="preserve">interface requirement, functional </w:t>
      </w:r>
    </w:p>
    <w:p w:rsidR="00C83B46" w:rsidRDefault="00F472A6" w:rsidP="00C83B46">
      <w:pPr>
        <w:spacing w:after="0"/>
        <w:jc w:val="both"/>
        <w:rPr>
          <w:rFonts w:ascii="Arial" w:hAnsi="Arial" w:cs="Arial"/>
          <w:sz w:val="24"/>
          <w:szCs w:val="24"/>
        </w:rPr>
      </w:pPr>
      <w:r>
        <w:rPr>
          <w:rFonts w:ascii="Arial" w:hAnsi="Arial" w:cs="Arial"/>
          <w:sz w:val="24"/>
          <w:szCs w:val="24"/>
        </w:rPr>
        <w:t xml:space="preserve">                              </w:t>
      </w:r>
      <w:r w:rsidR="00C83B46">
        <w:rPr>
          <w:rFonts w:ascii="Arial" w:hAnsi="Arial" w:cs="Arial"/>
          <w:sz w:val="24"/>
          <w:szCs w:val="24"/>
        </w:rPr>
        <w:t>requirement, and management</w:t>
      </w:r>
      <w:r>
        <w:rPr>
          <w:rFonts w:ascii="Arial" w:hAnsi="Arial" w:cs="Arial"/>
          <w:sz w:val="24"/>
          <w:szCs w:val="24"/>
        </w:rPr>
        <w:t xml:space="preserve"> </w:t>
      </w:r>
      <w:r w:rsidR="00C83B46">
        <w:rPr>
          <w:rFonts w:ascii="Arial" w:hAnsi="Arial" w:cs="Arial"/>
          <w:sz w:val="24"/>
          <w:szCs w:val="24"/>
        </w:rPr>
        <w:t>requirement);</w:t>
      </w:r>
    </w:p>
    <w:p w:rsidR="00F472A6" w:rsidRDefault="00C83B46" w:rsidP="00C83B46">
      <w:pPr>
        <w:spacing w:after="0"/>
        <w:jc w:val="both"/>
        <w:rPr>
          <w:rFonts w:ascii="Arial" w:hAnsi="Arial" w:cs="Arial"/>
          <w:sz w:val="24"/>
          <w:szCs w:val="24"/>
        </w:rPr>
      </w:pPr>
      <w:r>
        <w:rPr>
          <w:rFonts w:ascii="Arial" w:hAnsi="Arial" w:cs="Arial"/>
          <w:sz w:val="24"/>
          <w:szCs w:val="24"/>
        </w:rPr>
        <w:t>CHAP[TER III     : Completeness of Equipment</w:t>
      </w:r>
      <w:r w:rsidR="00F472A6">
        <w:rPr>
          <w:rFonts w:ascii="Arial" w:hAnsi="Arial" w:cs="Arial"/>
          <w:sz w:val="24"/>
          <w:szCs w:val="24"/>
        </w:rPr>
        <w:t xml:space="preserve"> (identity of tools and equipment and </w:t>
      </w:r>
    </w:p>
    <w:p w:rsidR="00C83B46" w:rsidRDefault="00F472A6" w:rsidP="00C83B46">
      <w:pPr>
        <w:spacing w:after="0"/>
        <w:jc w:val="both"/>
        <w:rPr>
          <w:rFonts w:ascii="Arial" w:hAnsi="Arial" w:cs="Arial"/>
          <w:sz w:val="24"/>
          <w:szCs w:val="24"/>
        </w:rPr>
      </w:pPr>
      <w:r>
        <w:rPr>
          <w:rFonts w:ascii="Arial" w:hAnsi="Arial" w:cs="Arial"/>
          <w:sz w:val="24"/>
          <w:szCs w:val="24"/>
        </w:rPr>
        <w:t xml:space="preserve">                              guide for operation of tools and equipment)</w:t>
      </w:r>
      <w:r w:rsidR="00C83B46">
        <w:rPr>
          <w:rFonts w:ascii="Arial" w:hAnsi="Arial" w:cs="Arial"/>
          <w:sz w:val="24"/>
          <w:szCs w:val="24"/>
        </w:rPr>
        <w:t>;</w:t>
      </w:r>
    </w:p>
    <w:p w:rsidR="00C83B46" w:rsidRDefault="00C83B46" w:rsidP="00C83B46">
      <w:pPr>
        <w:spacing w:after="0"/>
        <w:jc w:val="both"/>
        <w:rPr>
          <w:rFonts w:ascii="Arial" w:hAnsi="Arial" w:cs="Arial"/>
          <w:sz w:val="24"/>
          <w:szCs w:val="24"/>
        </w:rPr>
      </w:pPr>
      <w:r>
        <w:rPr>
          <w:rFonts w:ascii="Arial" w:hAnsi="Arial" w:cs="Arial"/>
          <w:sz w:val="24"/>
          <w:szCs w:val="24"/>
        </w:rPr>
        <w:t>CHAPTER IV      : Testing (testing implementation, method of sampling, and test</w:t>
      </w:r>
    </w:p>
    <w:p w:rsidR="00C83B46" w:rsidRDefault="00C83B46" w:rsidP="00C83B46">
      <w:pPr>
        <w:spacing w:after="0"/>
        <w:jc w:val="both"/>
        <w:rPr>
          <w:rFonts w:ascii="Arial" w:hAnsi="Arial" w:cs="Arial"/>
          <w:sz w:val="24"/>
          <w:szCs w:val="24"/>
        </w:rPr>
      </w:pPr>
      <w:r>
        <w:rPr>
          <w:rFonts w:ascii="Arial" w:hAnsi="Arial" w:cs="Arial"/>
          <w:sz w:val="24"/>
          <w:szCs w:val="24"/>
        </w:rPr>
        <w:t xml:space="preserve">                              method).</w:t>
      </w:r>
    </w:p>
    <w:p w:rsidR="00C83B46" w:rsidRDefault="00C83B46" w:rsidP="00C83B46">
      <w:pPr>
        <w:spacing w:after="0"/>
        <w:jc w:val="both"/>
        <w:rPr>
          <w:rFonts w:ascii="Arial" w:hAnsi="Arial" w:cs="Arial"/>
          <w:sz w:val="24"/>
          <w:szCs w:val="24"/>
        </w:rPr>
      </w:pPr>
    </w:p>
    <w:p w:rsidR="00C83B46" w:rsidRDefault="00C83B46" w:rsidP="00C83B46">
      <w:pPr>
        <w:spacing w:after="0"/>
        <w:jc w:val="center"/>
        <w:rPr>
          <w:rFonts w:ascii="Arial" w:hAnsi="Arial" w:cs="Arial"/>
          <w:b/>
          <w:sz w:val="24"/>
          <w:szCs w:val="24"/>
        </w:rPr>
      </w:pPr>
      <w:r>
        <w:rPr>
          <w:rFonts w:ascii="Arial" w:hAnsi="Arial" w:cs="Arial"/>
          <w:b/>
          <w:sz w:val="24"/>
          <w:szCs w:val="24"/>
        </w:rPr>
        <w:t>CHAPTER I</w:t>
      </w:r>
    </w:p>
    <w:p w:rsidR="00C83B46" w:rsidRDefault="00C83B46" w:rsidP="00C83B46">
      <w:pPr>
        <w:spacing w:after="0"/>
        <w:jc w:val="center"/>
        <w:rPr>
          <w:rFonts w:ascii="Arial" w:hAnsi="Arial" w:cs="Arial"/>
          <w:b/>
          <w:sz w:val="24"/>
          <w:szCs w:val="24"/>
        </w:rPr>
      </w:pPr>
      <w:r>
        <w:rPr>
          <w:rFonts w:ascii="Arial" w:hAnsi="Arial" w:cs="Arial"/>
          <w:b/>
          <w:sz w:val="24"/>
          <w:szCs w:val="24"/>
        </w:rPr>
        <w:t>GENERAL PROVISIONS</w:t>
      </w:r>
    </w:p>
    <w:p w:rsidR="00825BA8" w:rsidRDefault="00825BA8" w:rsidP="00DB7311">
      <w:pPr>
        <w:spacing w:after="0"/>
        <w:ind w:left="360" w:hanging="360"/>
        <w:jc w:val="both"/>
        <w:rPr>
          <w:rFonts w:ascii="Arial" w:hAnsi="Arial" w:cs="Arial"/>
          <w:b/>
          <w:sz w:val="24"/>
          <w:szCs w:val="24"/>
        </w:rPr>
      </w:pPr>
    </w:p>
    <w:p w:rsidR="006E3D7C" w:rsidRDefault="006E3D7C" w:rsidP="00DB7311">
      <w:pPr>
        <w:spacing w:after="0"/>
        <w:ind w:left="360" w:hanging="360"/>
        <w:jc w:val="both"/>
        <w:rPr>
          <w:rFonts w:ascii="Arial" w:hAnsi="Arial" w:cs="Arial"/>
          <w:b/>
          <w:sz w:val="24"/>
          <w:szCs w:val="24"/>
        </w:rPr>
      </w:pPr>
    </w:p>
    <w:p w:rsidR="006E3D7C" w:rsidRDefault="006E3D7C" w:rsidP="00DB7311">
      <w:pPr>
        <w:spacing w:after="0"/>
        <w:ind w:left="360" w:hanging="360"/>
        <w:jc w:val="both"/>
        <w:rPr>
          <w:rFonts w:ascii="Arial" w:hAnsi="Arial" w:cs="Arial"/>
          <w:b/>
          <w:sz w:val="24"/>
          <w:szCs w:val="24"/>
        </w:rPr>
      </w:pPr>
    </w:p>
    <w:p w:rsidR="00DB7311" w:rsidRDefault="00DB7311" w:rsidP="00DB7311">
      <w:pPr>
        <w:spacing w:after="0"/>
        <w:ind w:left="360" w:hanging="360"/>
        <w:jc w:val="both"/>
        <w:rPr>
          <w:rFonts w:ascii="Arial" w:hAnsi="Arial" w:cs="Arial"/>
          <w:b/>
          <w:sz w:val="24"/>
          <w:szCs w:val="24"/>
        </w:rPr>
      </w:pPr>
      <w:r>
        <w:rPr>
          <w:rFonts w:ascii="Arial" w:hAnsi="Arial" w:cs="Arial"/>
          <w:b/>
          <w:sz w:val="24"/>
          <w:szCs w:val="24"/>
        </w:rPr>
        <w:t>1.</w:t>
      </w:r>
      <w:r>
        <w:rPr>
          <w:rFonts w:ascii="Arial" w:hAnsi="Arial" w:cs="Arial"/>
          <w:b/>
          <w:sz w:val="24"/>
          <w:szCs w:val="24"/>
        </w:rPr>
        <w:tab/>
        <w:t>Definition</w:t>
      </w:r>
    </w:p>
    <w:p w:rsidR="00DB7311" w:rsidRDefault="00DB7311" w:rsidP="00DB7311">
      <w:pPr>
        <w:spacing w:after="0"/>
        <w:ind w:left="360"/>
        <w:jc w:val="both"/>
        <w:rPr>
          <w:rFonts w:ascii="Arial" w:hAnsi="Arial" w:cs="Arial"/>
          <w:sz w:val="24"/>
          <w:szCs w:val="24"/>
        </w:rPr>
      </w:pPr>
      <w:r>
        <w:rPr>
          <w:rFonts w:ascii="Arial" w:hAnsi="Arial" w:cs="Arial"/>
          <w:i/>
          <w:sz w:val="24"/>
          <w:szCs w:val="24"/>
        </w:rPr>
        <w:t xml:space="preserve">Ethernert First Mile (EFM) </w:t>
      </w:r>
      <w:r>
        <w:rPr>
          <w:rFonts w:ascii="Arial" w:hAnsi="Arial" w:cs="Arial"/>
          <w:sz w:val="24"/>
          <w:szCs w:val="24"/>
        </w:rPr>
        <w:t xml:space="preserve">equipment is </w:t>
      </w:r>
      <w:r w:rsidR="00212353">
        <w:rPr>
          <w:rFonts w:ascii="Arial" w:hAnsi="Arial" w:cs="Arial"/>
          <w:sz w:val="24"/>
          <w:szCs w:val="24"/>
        </w:rPr>
        <w:t xml:space="preserve">the </w:t>
      </w:r>
      <w:r>
        <w:rPr>
          <w:rFonts w:ascii="Arial" w:hAnsi="Arial" w:cs="Arial"/>
          <w:sz w:val="24"/>
          <w:szCs w:val="24"/>
        </w:rPr>
        <w:t xml:space="preserve">equipment </w:t>
      </w:r>
      <w:r w:rsidR="008B1682">
        <w:rPr>
          <w:rFonts w:ascii="Arial" w:hAnsi="Arial" w:cs="Arial"/>
          <w:sz w:val="24"/>
          <w:szCs w:val="24"/>
        </w:rPr>
        <w:t xml:space="preserve">having the platform of Ethernet at the side of access network that functions for transmitting transparent services to </w:t>
      </w:r>
      <w:r w:rsidR="008B1682">
        <w:rPr>
          <w:rFonts w:ascii="Arial" w:hAnsi="Arial" w:cs="Arial"/>
          <w:i/>
          <w:sz w:val="24"/>
          <w:szCs w:val="24"/>
        </w:rPr>
        <w:t xml:space="preserve">Ethernet </w:t>
      </w:r>
      <w:r w:rsidR="008B1682">
        <w:rPr>
          <w:rFonts w:ascii="Arial" w:hAnsi="Arial" w:cs="Arial"/>
          <w:sz w:val="24"/>
          <w:szCs w:val="24"/>
        </w:rPr>
        <w:t xml:space="preserve">protocol in accordance with IEEE 802.3 series with transmission media of copper cable and or </w:t>
      </w:r>
      <w:r w:rsidR="00212353">
        <w:rPr>
          <w:rFonts w:ascii="Arial" w:hAnsi="Arial" w:cs="Arial"/>
          <w:sz w:val="24"/>
          <w:szCs w:val="24"/>
        </w:rPr>
        <w:t xml:space="preserve">of </w:t>
      </w:r>
      <w:r w:rsidR="008B1682">
        <w:rPr>
          <w:rFonts w:ascii="Arial" w:hAnsi="Arial" w:cs="Arial"/>
          <w:sz w:val="24"/>
          <w:szCs w:val="24"/>
        </w:rPr>
        <w:t>optical fiber.</w:t>
      </w:r>
    </w:p>
    <w:p w:rsidR="00DB7311" w:rsidRDefault="00DB7311" w:rsidP="00DB7311">
      <w:pPr>
        <w:spacing w:after="0"/>
        <w:ind w:left="360"/>
        <w:jc w:val="both"/>
        <w:rPr>
          <w:rFonts w:ascii="Arial" w:hAnsi="Arial" w:cs="Arial"/>
          <w:sz w:val="24"/>
          <w:szCs w:val="24"/>
        </w:rPr>
      </w:pPr>
    </w:p>
    <w:p w:rsidR="006E3D7C" w:rsidRDefault="006E3D7C" w:rsidP="00DB7311">
      <w:pPr>
        <w:spacing w:after="0"/>
        <w:ind w:left="360"/>
        <w:jc w:val="both"/>
        <w:rPr>
          <w:rFonts w:ascii="Arial" w:hAnsi="Arial" w:cs="Arial"/>
          <w:sz w:val="24"/>
          <w:szCs w:val="24"/>
        </w:rPr>
      </w:pPr>
    </w:p>
    <w:p w:rsidR="006E3D7C" w:rsidRDefault="006E3D7C" w:rsidP="00DB7311">
      <w:pPr>
        <w:spacing w:after="0"/>
        <w:ind w:left="360"/>
        <w:jc w:val="both"/>
        <w:rPr>
          <w:rFonts w:ascii="Arial" w:hAnsi="Arial" w:cs="Arial"/>
          <w:sz w:val="24"/>
          <w:szCs w:val="24"/>
        </w:rPr>
      </w:pPr>
    </w:p>
    <w:p w:rsidR="00DB7311" w:rsidRDefault="00DB7311" w:rsidP="00DB7311">
      <w:pPr>
        <w:spacing w:after="0"/>
        <w:ind w:left="360" w:hanging="360"/>
        <w:jc w:val="both"/>
        <w:rPr>
          <w:rFonts w:ascii="Arial" w:hAnsi="Arial" w:cs="Arial"/>
          <w:b/>
          <w:sz w:val="24"/>
          <w:szCs w:val="24"/>
        </w:rPr>
      </w:pPr>
      <w:r>
        <w:rPr>
          <w:rFonts w:ascii="Arial" w:hAnsi="Arial" w:cs="Arial"/>
          <w:b/>
          <w:sz w:val="24"/>
          <w:szCs w:val="24"/>
        </w:rPr>
        <w:t>2.</w:t>
      </w:r>
      <w:r>
        <w:rPr>
          <w:rFonts w:ascii="Arial" w:hAnsi="Arial" w:cs="Arial"/>
          <w:b/>
          <w:sz w:val="24"/>
          <w:szCs w:val="24"/>
        </w:rPr>
        <w:tab/>
        <w:t>Configuration</w:t>
      </w:r>
    </w:p>
    <w:p w:rsidR="00367585" w:rsidRDefault="00367585" w:rsidP="00DB7311">
      <w:pPr>
        <w:spacing w:after="0"/>
        <w:ind w:left="360" w:hanging="360"/>
        <w:jc w:val="both"/>
        <w:rPr>
          <w:rFonts w:ascii="Arial" w:hAnsi="Arial" w:cs="Arial"/>
          <w:b/>
          <w:sz w:val="24"/>
          <w:szCs w:val="24"/>
        </w:rPr>
      </w:pPr>
    </w:p>
    <w:p w:rsidR="00367585" w:rsidRDefault="00367585" w:rsidP="00DB7311">
      <w:pPr>
        <w:spacing w:after="0"/>
        <w:ind w:left="360" w:hanging="360"/>
        <w:jc w:val="both"/>
        <w:rPr>
          <w:rFonts w:ascii="Arial" w:hAnsi="Arial" w:cs="Arial"/>
          <w:b/>
          <w:sz w:val="24"/>
          <w:szCs w:val="24"/>
        </w:rPr>
      </w:pPr>
    </w:p>
    <w:p w:rsidR="00A5466E" w:rsidRDefault="006E3D7C" w:rsidP="00DB7311">
      <w:pPr>
        <w:spacing w:after="0"/>
        <w:ind w:left="360" w:hanging="360"/>
        <w:jc w:val="both"/>
        <w:rPr>
          <w:rFonts w:ascii="Arial" w:hAnsi="Arial" w:cs="Arial"/>
          <w:b/>
          <w:sz w:val="24"/>
          <w:szCs w:val="24"/>
        </w:rPr>
      </w:pPr>
      <w:r>
        <w:rPr>
          <w:rFonts w:ascii="Arial" w:hAnsi="Arial" w:cs="Arial"/>
          <w:b/>
          <w:sz w:val="24"/>
          <w:szCs w:val="24"/>
        </w:rPr>
        <w:lastRenderedPageBreak/>
        <w:t xml:space="preserve">                              </w:t>
      </w:r>
      <w:r>
        <w:rPr>
          <w:rFonts w:ascii="Arial" w:hAnsi="Arial" w:cs="Arial"/>
          <w:b/>
          <w:noProof/>
          <w:sz w:val="24"/>
          <w:szCs w:val="24"/>
        </w:rPr>
        <w:drawing>
          <wp:inline distT="0" distB="0" distL="0" distR="0">
            <wp:extent cx="5943600" cy="3156629"/>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5943600" cy="3156629"/>
                    </a:xfrm>
                    <a:prstGeom prst="rect">
                      <a:avLst/>
                    </a:prstGeom>
                    <a:noFill/>
                    <a:ln w="9525">
                      <a:noFill/>
                      <a:miter lim="800000"/>
                      <a:headEnd/>
                      <a:tailEnd/>
                    </a:ln>
                  </pic:spPr>
                </pic:pic>
              </a:graphicData>
            </a:graphic>
          </wp:inline>
        </w:drawing>
      </w:r>
    </w:p>
    <w:p w:rsidR="00A5466E" w:rsidRDefault="00367585" w:rsidP="00DB7311">
      <w:pPr>
        <w:spacing w:after="0"/>
        <w:ind w:left="360" w:hanging="360"/>
        <w:jc w:val="both"/>
        <w:rPr>
          <w:rFonts w:ascii="Arial" w:hAnsi="Arial" w:cs="Arial"/>
          <w:b/>
          <w:sz w:val="24"/>
          <w:szCs w:val="24"/>
        </w:rPr>
      </w:pPr>
      <w:r>
        <w:rPr>
          <w:rFonts w:ascii="Arial" w:hAnsi="Arial" w:cs="Arial"/>
          <w:b/>
          <w:sz w:val="24"/>
          <w:szCs w:val="24"/>
        </w:rPr>
        <w:t xml:space="preserve">                                    </w:t>
      </w:r>
    </w:p>
    <w:p w:rsidR="00367585" w:rsidRPr="00367585" w:rsidRDefault="00367585" w:rsidP="00DB7311">
      <w:pPr>
        <w:spacing w:after="0"/>
        <w:ind w:left="360" w:hanging="360"/>
        <w:jc w:val="both"/>
        <w:rPr>
          <w:rFonts w:ascii="Arial" w:hAnsi="Arial" w:cs="Arial"/>
          <w:b/>
          <w:i/>
          <w:sz w:val="20"/>
          <w:szCs w:val="20"/>
        </w:rPr>
      </w:pPr>
      <w:r>
        <w:rPr>
          <w:rFonts w:ascii="Arial" w:hAnsi="Arial" w:cs="Arial"/>
          <w:b/>
          <w:sz w:val="24"/>
          <w:szCs w:val="24"/>
        </w:rPr>
        <w:t xml:space="preserve">         Figure 1: </w:t>
      </w:r>
      <w:r>
        <w:rPr>
          <w:rFonts w:ascii="Arial" w:hAnsi="Arial" w:cs="Arial"/>
          <w:b/>
          <w:sz w:val="20"/>
          <w:szCs w:val="20"/>
        </w:rPr>
        <w:t xml:space="preserve">Configuration of Equipment of </w:t>
      </w:r>
      <w:r>
        <w:rPr>
          <w:rFonts w:ascii="Arial" w:hAnsi="Arial" w:cs="Arial"/>
          <w:b/>
          <w:i/>
          <w:sz w:val="20"/>
          <w:szCs w:val="20"/>
        </w:rPr>
        <w:t>Ethernet in the First Mile IEEE 802.3 Study Group</w:t>
      </w:r>
    </w:p>
    <w:p w:rsidR="00A5466E" w:rsidRDefault="00A5466E" w:rsidP="00DB7311">
      <w:pPr>
        <w:spacing w:after="0"/>
        <w:ind w:left="360" w:hanging="360"/>
        <w:jc w:val="both"/>
        <w:rPr>
          <w:rFonts w:ascii="Arial" w:hAnsi="Arial" w:cs="Arial"/>
          <w:b/>
          <w:sz w:val="24"/>
          <w:szCs w:val="24"/>
        </w:rPr>
      </w:pPr>
    </w:p>
    <w:p w:rsidR="0074417C" w:rsidRDefault="000B70E2" w:rsidP="00DB7311">
      <w:pPr>
        <w:spacing w:after="0"/>
        <w:ind w:left="360" w:hanging="360"/>
        <w:jc w:val="both"/>
        <w:rPr>
          <w:rFonts w:ascii="Arial" w:hAnsi="Arial" w:cs="Arial"/>
          <w:b/>
          <w:sz w:val="24"/>
          <w:szCs w:val="24"/>
        </w:rPr>
      </w:pPr>
      <w:r>
        <w:rPr>
          <w:rFonts w:ascii="Arial" w:hAnsi="Arial" w:cs="Arial"/>
          <w:b/>
          <w:sz w:val="24"/>
          <w:szCs w:val="24"/>
        </w:rPr>
        <w:t>3.</w:t>
      </w:r>
      <w:r>
        <w:rPr>
          <w:rFonts w:ascii="Arial" w:hAnsi="Arial" w:cs="Arial"/>
          <w:b/>
          <w:sz w:val="24"/>
          <w:szCs w:val="24"/>
        </w:rPr>
        <w:tab/>
        <w:t>Abbreviations</w:t>
      </w:r>
    </w:p>
    <w:p w:rsidR="0074417C" w:rsidRDefault="0074417C" w:rsidP="00DB7311">
      <w:pPr>
        <w:spacing w:after="0"/>
        <w:ind w:left="360" w:hanging="360"/>
        <w:jc w:val="both"/>
        <w:rPr>
          <w:rFonts w:ascii="Arial" w:hAnsi="Arial" w:cs="Arial"/>
          <w:b/>
          <w:sz w:val="24"/>
          <w:szCs w:val="24"/>
        </w:rPr>
      </w:pPr>
    </w:p>
    <w:tbl>
      <w:tblPr>
        <w:tblStyle w:val="TableGrid"/>
        <w:tblW w:w="0" w:type="auto"/>
        <w:tblInd w:w="360" w:type="dxa"/>
        <w:tblLook w:val="04A0"/>
      </w:tblPr>
      <w:tblGrid>
        <w:gridCol w:w="1638"/>
        <w:gridCol w:w="360"/>
        <w:gridCol w:w="7218"/>
      </w:tblGrid>
      <w:tr w:rsidR="0074417C" w:rsidTr="0074417C">
        <w:tc>
          <w:tcPr>
            <w:tcW w:w="1638" w:type="dxa"/>
          </w:tcPr>
          <w:p w:rsidR="0074417C" w:rsidRPr="0074417C" w:rsidRDefault="0074417C" w:rsidP="0074417C">
            <w:pPr>
              <w:jc w:val="both"/>
              <w:rPr>
                <w:rFonts w:ascii="Arial" w:hAnsi="Arial" w:cs="Arial"/>
                <w:sz w:val="24"/>
                <w:szCs w:val="24"/>
              </w:rPr>
            </w:pPr>
            <w:r>
              <w:rPr>
                <w:rFonts w:ascii="Arial" w:hAnsi="Arial" w:cs="Arial"/>
                <w:sz w:val="24"/>
                <w:szCs w:val="24"/>
              </w:rPr>
              <w:t>Ac</w:t>
            </w:r>
          </w:p>
        </w:tc>
        <w:tc>
          <w:tcPr>
            <w:tcW w:w="360" w:type="dxa"/>
          </w:tcPr>
          <w:p w:rsidR="0074417C" w:rsidRPr="0074417C" w:rsidRDefault="0074417C" w:rsidP="0074417C">
            <w:pPr>
              <w:jc w:val="center"/>
              <w:rPr>
                <w:rFonts w:ascii="Arial" w:hAnsi="Arial" w:cs="Arial"/>
                <w:sz w:val="24"/>
                <w:szCs w:val="24"/>
              </w:rPr>
            </w:pPr>
            <w:r w:rsidRPr="0074417C">
              <w:rPr>
                <w:rFonts w:ascii="Arial" w:hAnsi="Arial" w:cs="Arial"/>
                <w:sz w:val="24"/>
                <w:szCs w:val="24"/>
              </w:rPr>
              <w:t>:</w:t>
            </w:r>
          </w:p>
        </w:tc>
        <w:tc>
          <w:tcPr>
            <w:tcW w:w="7218" w:type="dxa"/>
          </w:tcPr>
          <w:p w:rsidR="0074417C" w:rsidRPr="0074417C" w:rsidRDefault="0074417C" w:rsidP="00DB7311">
            <w:pPr>
              <w:jc w:val="both"/>
              <w:rPr>
                <w:rFonts w:ascii="Arial" w:hAnsi="Arial" w:cs="Arial"/>
                <w:i/>
                <w:sz w:val="24"/>
                <w:szCs w:val="24"/>
              </w:rPr>
            </w:pPr>
            <w:r>
              <w:rPr>
                <w:rFonts w:ascii="Arial" w:hAnsi="Arial" w:cs="Arial"/>
                <w:i/>
                <w:sz w:val="24"/>
                <w:szCs w:val="24"/>
              </w:rPr>
              <w:t>Alternating Current</w:t>
            </w:r>
          </w:p>
        </w:tc>
      </w:tr>
      <w:tr w:rsidR="0074417C" w:rsidTr="0074417C">
        <w:tc>
          <w:tcPr>
            <w:tcW w:w="1638" w:type="dxa"/>
          </w:tcPr>
          <w:p w:rsidR="0074417C" w:rsidRPr="0074417C" w:rsidRDefault="0074417C" w:rsidP="00DB7311">
            <w:pPr>
              <w:jc w:val="both"/>
              <w:rPr>
                <w:rFonts w:ascii="Arial" w:hAnsi="Arial" w:cs="Arial"/>
                <w:sz w:val="24"/>
                <w:szCs w:val="24"/>
              </w:rPr>
            </w:pPr>
            <w:r w:rsidRPr="0074417C">
              <w:rPr>
                <w:rFonts w:ascii="Arial" w:hAnsi="Arial" w:cs="Arial"/>
                <w:sz w:val="24"/>
                <w:szCs w:val="24"/>
              </w:rPr>
              <w:t>C</w:t>
            </w:r>
          </w:p>
        </w:tc>
        <w:tc>
          <w:tcPr>
            <w:tcW w:w="360" w:type="dxa"/>
          </w:tcPr>
          <w:p w:rsidR="0074417C" w:rsidRPr="0074417C" w:rsidRDefault="0074417C" w:rsidP="00DB7311">
            <w:pPr>
              <w:jc w:val="both"/>
              <w:rPr>
                <w:rFonts w:ascii="Arial" w:hAnsi="Arial" w:cs="Arial"/>
                <w:sz w:val="24"/>
                <w:szCs w:val="24"/>
              </w:rPr>
            </w:pPr>
            <w:r w:rsidRPr="0074417C">
              <w:rPr>
                <w:rFonts w:ascii="Arial" w:hAnsi="Arial" w:cs="Arial"/>
                <w:sz w:val="24"/>
                <w:szCs w:val="24"/>
              </w:rPr>
              <w:t>:</w:t>
            </w:r>
          </w:p>
        </w:tc>
        <w:tc>
          <w:tcPr>
            <w:tcW w:w="7218" w:type="dxa"/>
          </w:tcPr>
          <w:p w:rsidR="0074417C" w:rsidRPr="00F6309D" w:rsidRDefault="0074417C" w:rsidP="00DB7311">
            <w:pPr>
              <w:jc w:val="both"/>
              <w:rPr>
                <w:rFonts w:ascii="Arial" w:hAnsi="Arial" w:cs="Arial"/>
                <w:i/>
                <w:sz w:val="24"/>
                <w:szCs w:val="24"/>
              </w:rPr>
            </w:pPr>
            <w:r w:rsidRPr="00F6309D">
              <w:rPr>
                <w:rFonts w:ascii="Arial" w:hAnsi="Arial" w:cs="Arial"/>
                <w:i/>
                <w:sz w:val="24"/>
                <w:szCs w:val="24"/>
              </w:rPr>
              <w:t>Celsius</w:t>
            </w:r>
          </w:p>
        </w:tc>
      </w:tr>
      <w:tr w:rsidR="0074417C" w:rsidTr="0074417C">
        <w:tc>
          <w:tcPr>
            <w:tcW w:w="1638" w:type="dxa"/>
          </w:tcPr>
          <w:p w:rsidR="0074417C" w:rsidRPr="0074417C" w:rsidRDefault="0074417C" w:rsidP="00DB7311">
            <w:pPr>
              <w:jc w:val="both"/>
              <w:rPr>
                <w:rFonts w:ascii="Arial" w:hAnsi="Arial" w:cs="Arial"/>
                <w:sz w:val="24"/>
                <w:szCs w:val="24"/>
              </w:rPr>
            </w:pPr>
            <w:r w:rsidRPr="0074417C">
              <w:rPr>
                <w:rFonts w:ascii="Arial" w:hAnsi="Arial" w:cs="Arial"/>
                <w:sz w:val="24"/>
                <w:szCs w:val="24"/>
              </w:rPr>
              <w:t>CFM</w:t>
            </w:r>
          </w:p>
        </w:tc>
        <w:tc>
          <w:tcPr>
            <w:tcW w:w="360" w:type="dxa"/>
          </w:tcPr>
          <w:p w:rsidR="0074417C" w:rsidRPr="0074417C" w:rsidRDefault="0074417C" w:rsidP="00DB7311">
            <w:pPr>
              <w:jc w:val="both"/>
              <w:rPr>
                <w:rFonts w:ascii="Arial" w:hAnsi="Arial" w:cs="Arial"/>
                <w:sz w:val="24"/>
                <w:szCs w:val="24"/>
              </w:rPr>
            </w:pPr>
            <w:r w:rsidRPr="0074417C">
              <w:rPr>
                <w:rFonts w:ascii="Arial" w:hAnsi="Arial" w:cs="Arial"/>
                <w:sz w:val="24"/>
                <w:szCs w:val="24"/>
              </w:rPr>
              <w:t>:</w:t>
            </w:r>
          </w:p>
        </w:tc>
        <w:tc>
          <w:tcPr>
            <w:tcW w:w="7218" w:type="dxa"/>
          </w:tcPr>
          <w:p w:rsidR="0074417C" w:rsidRPr="00F6309D" w:rsidRDefault="0074417C" w:rsidP="00DB7311">
            <w:pPr>
              <w:jc w:val="both"/>
              <w:rPr>
                <w:rFonts w:ascii="Arial" w:hAnsi="Arial" w:cs="Arial"/>
                <w:i/>
                <w:sz w:val="24"/>
                <w:szCs w:val="24"/>
              </w:rPr>
            </w:pPr>
            <w:r w:rsidRPr="00F6309D">
              <w:rPr>
                <w:rFonts w:ascii="Arial" w:hAnsi="Arial" w:cs="Arial"/>
                <w:i/>
                <w:sz w:val="24"/>
                <w:szCs w:val="24"/>
              </w:rPr>
              <w:t>Connectivity Fault Management</w:t>
            </w:r>
          </w:p>
        </w:tc>
      </w:tr>
      <w:tr w:rsidR="0074417C" w:rsidTr="0074417C">
        <w:tc>
          <w:tcPr>
            <w:tcW w:w="1638" w:type="dxa"/>
          </w:tcPr>
          <w:p w:rsidR="0074417C" w:rsidRPr="0074417C" w:rsidRDefault="0074417C" w:rsidP="00DB7311">
            <w:pPr>
              <w:jc w:val="both"/>
              <w:rPr>
                <w:rFonts w:ascii="Arial" w:hAnsi="Arial" w:cs="Arial"/>
                <w:sz w:val="24"/>
                <w:szCs w:val="24"/>
              </w:rPr>
            </w:pPr>
            <w:r w:rsidRPr="0074417C">
              <w:rPr>
                <w:rFonts w:ascii="Arial" w:hAnsi="Arial" w:cs="Arial"/>
                <w:sz w:val="24"/>
                <w:szCs w:val="24"/>
              </w:rPr>
              <w:t>dB</w:t>
            </w:r>
          </w:p>
        </w:tc>
        <w:tc>
          <w:tcPr>
            <w:tcW w:w="360" w:type="dxa"/>
          </w:tcPr>
          <w:p w:rsidR="0074417C" w:rsidRPr="0074417C" w:rsidRDefault="0074417C" w:rsidP="00DB7311">
            <w:pPr>
              <w:jc w:val="both"/>
              <w:rPr>
                <w:rFonts w:ascii="Arial" w:hAnsi="Arial" w:cs="Arial"/>
                <w:sz w:val="24"/>
                <w:szCs w:val="24"/>
              </w:rPr>
            </w:pPr>
            <w:r w:rsidRPr="0074417C">
              <w:rPr>
                <w:rFonts w:ascii="Arial" w:hAnsi="Arial" w:cs="Arial"/>
                <w:sz w:val="24"/>
                <w:szCs w:val="24"/>
              </w:rPr>
              <w:t>:</w:t>
            </w:r>
          </w:p>
        </w:tc>
        <w:tc>
          <w:tcPr>
            <w:tcW w:w="7218" w:type="dxa"/>
          </w:tcPr>
          <w:p w:rsidR="0074417C" w:rsidRPr="00F6309D" w:rsidRDefault="0074417C" w:rsidP="00DB7311">
            <w:pPr>
              <w:jc w:val="both"/>
              <w:rPr>
                <w:rFonts w:ascii="Arial" w:hAnsi="Arial" w:cs="Arial"/>
                <w:i/>
                <w:sz w:val="24"/>
                <w:szCs w:val="24"/>
              </w:rPr>
            </w:pPr>
            <w:r w:rsidRPr="00F6309D">
              <w:rPr>
                <w:rFonts w:ascii="Arial" w:hAnsi="Arial" w:cs="Arial"/>
                <w:i/>
                <w:sz w:val="24"/>
                <w:szCs w:val="24"/>
              </w:rPr>
              <w:t>Decibel</w:t>
            </w:r>
          </w:p>
        </w:tc>
      </w:tr>
      <w:tr w:rsidR="0074417C" w:rsidTr="0074417C">
        <w:tc>
          <w:tcPr>
            <w:tcW w:w="1638" w:type="dxa"/>
          </w:tcPr>
          <w:p w:rsidR="0074417C" w:rsidRPr="0074417C" w:rsidRDefault="0074417C" w:rsidP="00DB7311">
            <w:pPr>
              <w:jc w:val="both"/>
              <w:rPr>
                <w:rFonts w:ascii="Arial" w:hAnsi="Arial" w:cs="Arial"/>
                <w:sz w:val="24"/>
                <w:szCs w:val="24"/>
              </w:rPr>
            </w:pPr>
            <w:r w:rsidRPr="0074417C">
              <w:rPr>
                <w:rFonts w:ascii="Arial" w:hAnsi="Arial" w:cs="Arial"/>
                <w:sz w:val="24"/>
                <w:szCs w:val="24"/>
              </w:rPr>
              <w:t>Dc</w:t>
            </w:r>
          </w:p>
        </w:tc>
        <w:tc>
          <w:tcPr>
            <w:tcW w:w="360" w:type="dxa"/>
          </w:tcPr>
          <w:p w:rsidR="0074417C" w:rsidRPr="0074417C" w:rsidRDefault="0074417C" w:rsidP="00DB7311">
            <w:pPr>
              <w:jc w:val="both"/>
              <w:rPr>
                <w:rFonts w:ascii="Arial" w:hAnsi="Arial" w:cs="Arial"/>
                <w:sz w:val="24"/>
                <w:szCs w:val="24"/>
              </w:rPr>
            </w:pPr>
            <w:r w:rsidRPr="0074417C">
              <w:rPr>
                <w:rFonts w:ascii="Arial" w:hAnsi="Arial" w:cs="Arial"/>
                <w:sz w:val="24"/>
                <w:szCs w:val="24"/>
              </w:rPr>
              <w:t>:</w:t>
            </w:r>
          </w:p>
        </w:tc>
        <w:tc>
          <w:tcPr>
            <w:tcW w:w="7218" w:type="dxa"/>
          </w:tcPr>
          <w:p w:rsidR="0074417C" w:rsidRPr="00F6309D" w:rsidRDefault="0074417C" w:rsidP="00DB7311">
            <w:pPr>
              <w:jc w:val="both"/>
              <w:rPr>
                <w:rFonts w:ascii="Arial" w:hAnsi="Arial" w:cs="Arial"/>
                <w:i/>
                <w:sz w:val="24"/>
                <w:szCs w:val="24"/>
              </w:rPr>
            </w:pPr>
            <w:r w:rsidRPr="00F6309D">
              <w:rPr>
                <w:rFonts w:ascii="Arial" w:hAnsi="Arial" w:cs="Arial"/>
                <w:i/>
                <w:sz w:val="24"/>
                <w:szCs w:val="24"/>
              </w:rPr>
              <w:t>Direct Current</w:t>
            </w:r>
          </w:p>
        </w:tc>
      </w:tr>
      <w:tr w:rsidR="0074417C" w:rsidTr="0074417C">
        <w:tc>
          <w:tcPr>
            <w:tcW w:w="1638" w:type="dxa"/>
          </w:tcPr>
          <w:p w:rsidR="0074417C" w:rsidRPr="0074417C" w:rsidRDefault="0074417C" w:rsidP="00DB7311">
            <w:pPr>
              <w:jc w:val="both"/>
              <w:rPr>
                <w:rFonts w:ascii="Arial" w:hAnsi="Arial" w:cs="Arial"/>
                <w:sz w:val="24"/>
                <w:szCs w:val="24"/>
              </w:rPr>
            </w:pPr>
            <w:r w:rsidRPr="0074417C">
              <w:rPr>
                <w:rFonts w:ascii="Arial" w:hAnsi="Arial" w:cs="Arial"/>
                <w:sz w:val="24"/>
                <w:szCs w:val="24"/>
              </w:rPr>
              <w:t>FCAPS</w:t>
            </w:r>
          </w:p>
        </w:tc>
        <w:tc>
          <w:tcPr>
            <w:tcW w:w="360" w:type="dxa"/>
          </w:tcPr>
          <w:p w:rsidR="0074417C" w:rsidRPr="0074417C" w:rsidRDefault="0074417C" w:rsidP="00DB7311">
            <w:pPr>
              <w:jc w:val="both"/>
              <w:rPr>
                <w:rFonts w:ascii="Arial" w:hAnsi="Arial" w:cs="Arial"/>
                <w:sz w:val="24"/>
                <w:szCs w:val="24"/>
              </w:rPr>
            </w:pPr>
            <w:r w:rsidRPr="0074417C">
              <w:rPr>
                <w:rFonts w:ascii="Arial" w:hAnsi="Arial" w:cs="Arial"/>
                <w:sz w:val="24"/>
                <w:szCs w:val="24"/>
              </w:rPr>
              <w:t>:</w:t>
            </w:r>
          </w:p>
        </w:tc>
        <w:tc>
          <w:tcPr>
            <w:tcW w:w="7218" w:type="dxa"/>
          </w:tcPr>
          <w:p w:rsidR="0074417C" w:rsidRPr="00F6309D" w:rsidRDefault="0074417C" w:rsidP="00DB7311">
            <w:pPr>
              <w:jc w:val="both"/>
              <w:rPr>
                <w:rFonts w:ascii="Arial" w:hAnsi="Arial" w:cs="Arial"/>
                <w:i/>
                <w:sz w:val="24"/>
                <w:szCs w:val="24"/>
              </w:rPr>
            </w:pPr>
            <w:r w:rsidRPr="00F6309D">
              <w:rPr>
                <w:rFonts w:ascii="Arial" w:hAnsi="Arial" w:cs="Arial"/>
                <w:i/>
                <w:sz w:val="24"/>
                <w:szCs w:val="24"/>
              </w:rPr>
              <w:t xml:space="preserve">Fault, Configuration , Accounting, Performance, Security </w:t>
            </w:r>
          </w:p>
        </w:tc>
      </w:tr>
      <w:tr w:rsidR="0074417C" w:rsidTr="0074417C">
        <w:tc>
          <w:tcPr>
            <w:tcW w:w="1638" w:type="dxa"/>
          </w:tcPr>
          <w:p w:rsidR="0074417C" w:rsidRPr="0074417C" w:rsidRDefault="0074417C" w:rsidP="00DB7311">
            <w:pPr>
              <w:jc w:val="both"/>
              <w:rPr>
                <w:rFonts w:ascii="Arial" w:hAnsi="Arial" w:cs="Arial"/>
                <w:sz w:val="24"/>
                <w:szCs w:val="24"/>
              </w:rPr>
            </w:pPr>
            <w:r w:rsidRPr="0074417C">
              <w:rPr>
                <w:rFonts w:ascii="Arial" w:hAnsi="Arial" w:cs="Arial"/>
                <w:sz w:val="24"/>
                <w:szCs w:val="24"/>
              </w:rPr>
              <w:t>GUI</w:t>
            </w:r>
          </w:p>
        </w:tc>
        <w:tc>
          <w:tcPr>
            <w:tcW w:w="360" w:type="dxa"/>
          </w:tcPr>
          <w:p w:rsidR="0074417C" w:rsidRPr="0074417C" w:rsidRDefault="0074417C" w:rsidP="00DB7311">
            <w:pPr>
              <w:jc w:val="both"/>
              <w:rPr>
                <w:rFonts w:ascii="Arial" w:hAnsi="Arial" w:cs="Arial"/>
                <w:sz w:val="24"/>
                <w:szCs w:val="24"/>
              </w:rPr>
            </w:pPr>
            <w:r w:rsidRPr="0074417C">
              <w:rPr>
                <w:rFonts w:ascii="Arial" w:hAnsi="Arial" w:cs="Arial"/>
                <w:sz w:val="24"/>
                <w:szCs w:val="24"/>
              </w:rPr>
              <w:t>:</w:t>
            </w:r>
          </w:p>
        </w:tc>
        <w:tc>
          <w:tcPr>
            <w:tcW w:w="7218" w:type="dxa"/>
          </w:tcPr>
          <w:p w:rsidR="0074417C" w:rsidRPr="00F6309D" w:rsidRDefault="0074417C" w:rsidP="0074417C">
            <w:pPr>
              <w:jc w:val="both"/>
              <w:rPr>
                <w:rFonts w:ascii="Arial" w:hAnsi="Arial" w:cs="Arial"/>
                <w:i/>
                <w:sz w:val="24"/>
                <w:szCs w:val="24"/>
              </w:rPr>
            </w:pPr>
            <w:r w:rsidRPr="00F6309D">
              <w:rPr>
                <w:rFonts w:ascii="Arial" w:hAnsi="Arial" w:cs="Arial"/>
                <w:i/>
                <w:sz w:val="24"/>
                <w:szCs w:val="24"/>
              </w:rPr>
              <w:t>Graphical User Interface</w:t>
            </w:r>
          </w:p>
        </w:tc>
      </w:tr>
      <w:tr w:rsidR="0074417C" w:rsidTr="0074417C">
        <w:tc>
          <w:tcPr>
            <w:tcW w:w="1638" w:type="dxa"/>
          </w:tcPr>
          <w:p w:rsidR="0074417C" w:rsidRPr="0074417C" w:rsidRDefault="0074417C" w:rsidP="00DB7311">
            <w:pPr>
              <w:jc w:val="both"/>
              <w:rPr>
                <w:rFonts w:ascii="Arial" w:hAnsi="Arial" w:cs="Arial"/>
                <w:sz w:val="24"/>
                <w:szCs w:val="24"/>
              </w:rPr>
            </w:pPr>
            <w:r w:rsidRPr="0074417C">
              <w:rPr>
                <w:rFonts w:ascii="Arial" w:hAnsi="Arial" w:cs="Arial"/>
                <w:sz w:val="24"/>
                <w:szCs w:val="24"/>
              </w:rPr>
              <w:t>HZ</w:t>
            </w:r>
          </w:p>
        </w:tc>
        <w:tc>
          <w:tcPr>
            <w:tcW w:w="360" w:type="dxa"/>
          </w:tcPr>
          <w:p w:rsidR="0074417C" w:rsidRPr="0074417C" w:rsidRDefault="0074417C" w:rsidP="00DB7311">
            <w:pPr>
              <w:jc w:val="both"/>
              <w:rPr>
                <w:rFonts w:ascii="Arial" w:hAnsi="Arial" w:cs="Arial"/>
                <w:sz w:val="24"/>
                <w:szCs w:val="24"/>
              </w:rPr>
            </w:pPr>
            <w:r w:rsidRPr="0074417C">
              <w:rPr>
                <w:rFonts w:ascii="Arial" w:hAnsi="Arial" w:cs="Arial"/>
                <w:sz w:val="24"/>
                <w:szCs w:val="24"/>
              </w:rPr>
              <w:t>:</w:t>
            </w:r>
          </w:p>
        </w:tc>
        <w:tc>
          <w:tcPr>
            <w:tcW w:w="7218" w:type="dxa"/>
          </w:tcPr>
          <w:p w:rsidR="0074417C" w:rsidRPr="00F6309D" w:rsidRDefault="0074417C" w:rsidP="00DB7311">
            <w:pPr>
              <w:jc w:val="both"/>
              <w:rPr>
                <w:rFonts w:ascii="Arial" w:hAnsi="Arial" w:cs="Arial"/>
                <w:i/>
                <w:sz w:val="24"/>
                <w:szCs w:val="24"/>
              </w:rPr>
            </w:pPr>
            <w:r w:rsidRPr="00F6309D">
              <w:rPr>
                <w:rFonts w:ascii="Arial" w:hAnsi="Arial" w:cs="Arial"/>
                <w:i/>
                <w:sz w:val="24"/>
                <w:szCs w:val="24"/>
              </w:rPr>
              <w:t>Hertz</w:t>
            </w:r>
          </w:p>
        </w:tc>
      </w:tr>
      <w:tr w:rsidR="0074417C" w:rsidTr="0074417C">
        <w:tc>
          <w:tcPr>
            <w:tcW w:w="1638" w:type="dxa"/>
          </w:tcPr>
          <w:p w:rsidR="0074417C" w:rsidRPr="0074417C" w:rsidRDefault="0074417C" w:rsidP="00DB7311">
            <w:pPr>
              <w:jc w:val="both"/>
              <w:rPr>
                <w:rFonts w:ascii="Arial" w:hAnsi="Arial" w:cs="Arial"/>
                <w:sz w:val="24"/>
                <w:szCs w:val="24"/>
              </w:rPr>
            </w:pPr>
            <w:r w:rsidRPr="0074417C">
              <w:rPr>
                <w:rFonts w:ascii="Arial" w:hAnsi="Arial" w:cs="Arial"/>
                <w:sz w:val="24"/>
                <w:szCs w:val="24"/>
              </w:rPr>
              <w:t>HTTP</w:t>
            </w:r>
          </w:p>
        </w:tc>
        <w:tc>
          <w:tcPr>
            <w:tcW w:w="360" w:type="dxa"/>
          </w:tcPr>
          <w:p w:rsidR="0074417C" w:rsidRPr="0074417C" w:rsidRDefault="0074417C" w:rsidP="00DB7311">
            <w:pPr>
              <w:jc w:val="both"/>
              <w:rPr>
                <w:rFonts w:ascii="Arial" w:hAnsi="Arial" w:cs="Arial"/>
                <w:sz w:val="24"/>
                <w:szCs w:val="24"/>
              </w:rPr>
            </w:pPr>
            <w:r w:rsidRPr="0074417C">
              <w:rPr>
                <w:rFonts w:ascii="Arial" w:hAnsi="Arial" w:cs="Arial"/>
                <w:sz w:val="24"/>
                <w:szCs w:val="24"/>
              </w:rPr>
              <w:t>:</w:t>
            </w:r>
          </w:p>
        </w:tc>
        <w:tc>
          <w:tcPr>
            <w:tcW w:w="7218" w:type="dxa"/>
          </w:tcPr>
          <w:p w:rsidR="0074417C" w:rsidRPr="00F6309D" w:rsidRDefault="00F6309D" w:rsidP="00F6309D">
            <w:pPr>
              <w:ind w:left="720" w:hanging="720"/>
              <w:jc w:val="both"/>
              <w:rPr>
                <w:rFonts w:ascii="Arial" w:hAnsi="Arial" w:cs="Arial"/>
                <w:i/>
                <w:sz w:val="24"/>
                <w:szCs w:val="24"/>
              </w:rPr>
            </w:pPr>
            <w:r w:rsidRPr="00F6309D">
              <w:rPr>
                <w:rFonts w:ascii="Arial" w:hAnsi="Arial" w:cs="Arial"/>
                <w:i/>
                <w:sz w:val="24"/>
                <w:szCs w:val="24"/>
              </w:rPr>
              <w:t>Hypertext  Transfer Protocol</w:t>
            </w:r>
          </w:p>
        </w:tc>
      </w:tr>
      <w:tr w:rsidR="0074417C" w:rsidTr="0074417C">
        <w:tc>
          <w:tcPr>
            <w:tcW w:w="1638" w:type="dxa"/>
          </w:tcPr>
          <w:p w:rsidR="0074417C" w:rsidRPr="0074417C" w:rsidRDefault="0074417C" w:rsidP="00DB7311">
            <w:pPr>
              <w:jc w:val="both"/>
              <w:rPr>
                <w:rFonts w:ascii="Arial" w:hAnsi="Arial" w:cs="Arial"/>
                <w:sz w:val="24"/>
                <w:szCs w:val="24"/>
              </w:rPr>
            </w:pPr>
            <w:r w:rsidRPr="0074417C">
              <w:rPr>
                <w:rFonts w:ascii="Arial" w:hAnsi="Arial" w:cs="Arial"/>
                <w:sz w:val="24"/>
                <w:szCs w:val="24"/>
              </w:rPr>
              <w:t>IEC</w:t>
            </w:r>
          </w:p>
        </w:tc>
        <w:tc>
          <w:tcPr>
            <w:tcW w:w="360" w:type="dxa"/>
          </w:tcPr>
          <w:p w:rsidR="0074417C" w:rsidRPr="0074417C" w:rsidRDefault="0074417C" w:rsidP="00DB7311">
            <w:pPr>
              <w:jc w:val="both"/>
              <w:rPr>
                <w:rFonts w:ascii="Arial" w:hAnsi="Arial" w:cs="Arial"/>
                <w:sz w:val="24"/>
                <w:szCs w:val="24"/>
              </w:rPr>
            </w:pPr>
            <w:r w:rsidRPr="0074417C">
              <w:rPr>
                <w:rFonts w:ascii="Arial" w:hAnsi="Arial" w:cs="Arial"/>
                <w:sz w:val="24"/>
                <w:szCs w:val="24"/>
              </w:rPr>
              <w:t>:</w:t>
            </w:r>
          </w:p>
        </w:tc>
        <w:tc>
          <w:tcPr>
            <w:tcW w:w="7218" w:type="dxa"/>
          </w:tcPr>
          <w:p w:rsidR="0074417C" w:rsidRPr="00F6309D" w:rsidRDefault="00F6309D" w:rsidP="00DB7311">
            <w:pPr>
              <w:jc w:val="both"/>
              <w:rPr>
                <w:rFonts w:ascii="Arial" w:hAnsi="Arial" w:cs="Arial"/>
                <w:i/>
                <w:sz w:val="24"/>
                <w:szCs w:val="24"/>
              </w:rPr>
            </w:pPr>
            <w:r w:rsidRPr="00F6309D">
              <w:rPr>
                <w:rFonts w:ascii="Arial" w:hAnsi="Arial" w:cs="Arial"/>
                <w:i/>
                <w:sz w:val="24"/>
                <w:szCs w:val="24"/>
              </w:rPr>
              <w:t>International Electrotechnical Commission</w:t>
            </w:r>
          </w:p>
        </w:tc>
      </w:tr>
      <w:tr w:rsidR="0074417C" w:rsidTr="0074417C">
        <w:tc>
          <w:tcPr>
            <w:tcW w:w="1638" w:type="dxa"/>
          </w:tcPr>
          <w:p w:rsidR="0074417C" w:rsidRPr="0074417C" w:rsidRDefault="0074417C" w:rsidP="00DB7311">
            <w:pPr>
              <w:jc w:val="both"/>
              <w:rPr>
                <w:rFonts w:ascii="Arial" w:hAnsi="Arial" w:cs="Arial"/>
                <w:sz w:val="24"/>
                <w:szCs w:val="24"/>
              </w:rPr>
            </w:pPr>
            <w:r w:rsidRPr="0074417C">
              <w:rPr>
                <w:rFonts w:ascii="Arial" w:hAnsi="Arial" w:cs="Arial"/>
                <w:sz w:val="24"/>
                <w:szCs w:val="24"/>
              </w:rPr>
              <w:t>IEEE</w:t>
            </w:r>
          </w:p>
        </w:tc>
        <w:tc>
          <w:tcPr>
            <w:tcW w:w="360" w:type="dxa"/>
          </w:tcPr>
          <w:p w:rsidR="0074417C" w:rsidRPr="0074417C" w:rsidRDefault="0074417C" w:rsidP="00DB7311">
            <w:pPr>
              <w:jc w:val="both"/>
              <w:rPr>
                <w:rFonts w:ascii="Arial" w:hAnsi="Arial" w:cs="Arial"/>
                <w:sz w:val="24"/>
                <w:szCs w:val="24"/>
              </w:rPr>
            </w:pPr>
            <w:r w:rsidRPr="0074417C">
              <w:rPr>
                <w:rFonts w:ascii="Arial" w:hAnsi="Arial" w:cs="Arial"/>
                <w:sz w:val="24"/>
                <w:szCs w:val="24"/>
              </w:rPr>
              <w:t>:</w:t>
            </w:r>
          </w:p>
        </w:tc>
        <w:tc>
          <w:tcPr>
            <w:tcW w:w="7218" w:type="dxa"/>
          </w:tcPr>
          <w:p w:rsidR="0074417C" w:rsidRPr="00F6309D" w:rsidRDefault="00F6309D" w:rsidP="00DB7311">
            <w:pPr>
              <w:jc w:val="both"/>
              <w:rPr>
                <w:rFonts w:ascii="Arial" w:hAnsi="Arial" w:cs="Arial"/>
                <w:i/>
                <w:sz w:val="24"/>
                <w:szCs w:val="24"/>
              </w:rPr>
            </w:pPr>
            <w:r w:rsidRPr="00F6309D">
              <w:rPr>
                <w:rFonts w:ascii="Arial" w:hAnsi="Arial" w:cs="Arial"/>
                <w:i/>
                <w:sz w:val="24"/>
                <w:szCs w:val="24"/>
              </w:rPr>
              <w:t>Institute of Electrical and Electronics Engineers</w:t>
            </w:r>
          </w:p>
        </w:tc>
      </w:tr>
      <w:tr w:rsidR="0074417C" w:rsidTr="0074417C">
        <w:tc>
          <w:tcPr>
            <w:tcW w:w="1638" w:type="dxa"/>
          </w:tcPr>
          <w:p w:rsidR="0074417C" w:rsidRPr="0074417C" w:rsidRDefault="0074417C" w:rsidP="0074417C">
            <w:pPr>
              <w:jc w:val="both"/>
              <w:rPr>
                <w:rFonts w:ascii="Arial" w:hAnsi="Arial" w:cs="Arial"/>
                <w:sz w:val="24"/>
                <w:szCs w:val="24"/>
              </w:rPr>
            </w:pPr>
            <w:r w:rsidRPr="0074417C">
              <w:rPr>
                <w:rFonts w:ascii="Arial" w:hAnsi="Arial" w:cs="Arial"/>
                <w:sz w:val="24"/>
                <w:szCs w:val="24"/>
              </w:rPr>
              <w:t>LAG</w:t>
            </w:r>
          </w:p>
        </w:tc>
        <w:tc>
          <w:tcPr>
            <w:tcW w:w="360" w:type="dxa"/>
          </w:tcPr>
          <w:p w:rsidR="0074417C" w:rsidRPr="0074417C" w:rsidRDefault="0074417C" w:rsidP="00DB7311">
            <w:pPr>
              <w:jc w:val="both"/>
              <w:rPr>
                <w:rFonts w:ascii="Arial" w:hAnsi="Arial" w:cs="Arial"/>
                <w:sz w:val="24"/>
                <w:szCs w:val="24"/>
              </w:rPr>
            </w:pPr>
            <w:r w:rsidRPr="0074417C">
              <w:rPr>
                <w:rFonts w:ascii="Arial" w:hAnsi="Arial" w:cs="Arial"/>
                <w:sz w:val="24"/>
                <w:szCs w:val="24"/>
              </w:rPr>
              <w:t>:</w:t>
            </w:r>
          </w:p>
        </w:tc>
        <w:tc>
          <w:tcPr>
            <w:tcW w:w="7218" w:type="dxa"/>
          </w:tcPr>
          <w:p w:rsidR="0074417C" w:rsidRPr="00F6309D" w:rsidRDefault="00F6309D" w:rsidP="00F6309D">
            <w:pPr>
              <w:jc w:val="both"/>
              <w:rPr>
                <w:rFonts w:ascii="Arial" w:hAnsi="Arial" w:cs="Arial"/>
                <w:i/>
                <w:sz w:val="24"/>
                <w:szCs w:val="24"/>
              </w:rPr>
            </w:pPr>
            <w:r w:rsidRPr="00F6309D">
              <w:rPr>
                <w:rFonts w:ascii="Arial" w:hAnsi="Arial" w:cs="Arial"/>
                <w:i/>
                <w:sz w:val="24"/>
                <w:szCs w:val="24"/>
              </w:rPr>
              <w:t>Link Aggregation Group</w:t>
            </w:r>
          </w:p>
        </w:tc>
      </w:tr>
      <w:tr w:rsidR="0074417C" w:rsidTr="0074417C">
        <w:tc>
          <w:tcPr>
            <w:tcW w:w="1638" w:type="dxa"/>
          </w:tcPr>
          <w:p w:rsidR="0074417C" w:rsidRPr="0074417C" w:rsidRDefault="0074417C" w:rsidP="00DB7311">
            <w:pPr>
              <w:jc w:val="both"/>
              <w:rPr>
                <w:rFonts w:ascii="Arial" w:hAnsi="Arial" w:cs="Arial"/>
                <w:sz w:val="24"/>
                <w:szCs w:val="24"/>
              </w:rPr>
            </w:pPr>
            <w:r w:rsidRPr="0074417C">
              <w:rPr>
                <w:rFonts w:ascii="Arial" w:hAnsi="Arial" w:cs="Arial"/>
                <w:sz w:val="24"/>
                <w:szCs w:val="24"/>
              </w:rPr>
              <w:t>MP-BGP</w:t>
            </w:r>
          </w:p>
        </w:tc>
        <w:tc>
          <w:tcPr>
            <w:tcW w:w="360" w:type="dxa"/>
          </w:tcPr>
          <w:p w:rsidR="0074417C" w:rsidRPr="0074417C" w:rsidRDefault="0074417C" w:rsidP="00DB7311">
            <w:pPr>
              <w:jc w:val="both"/>
              <w:rPr>
                <w:rFonts w:ascii="Arial" w:hAnsi="Arial" w:cs="Arial"/>
                <w:sz w:val="24"/>
                <w:szCs w:val="24"/>
              </w:rPr>
            </w:pPr>
            <w:r w:rsidRPr="0074417C">
              <w:rPr>
                <w:rFonts w:ascii="Arial" w:hAnsi="Arial" w:cs="Arial"/>
                <w:sz w:val="24"/>
                <w:szCs w:val="24"/>
              </w:rPr>
              <w:t>:</w:t>
            </w:r>
          </w:p>
        </w:tc>
        <w:tc>
          <w:tcPr>
            <w:tcW w:w="7218" w:type="dxa"/>
          </w:tcPr>
          <w:p w:rsidR="00F6309D" w:rsidRPr="00F6309D" w:rsidRDefault="00F6309D" w:rsidP="00F6309D">
            <w:pPr>
              <w:jc w:val="both"/>
              <w:rPr>
                <w:rFonts w:ascii="Arial" w:hAnsi="Arial" w:cs="Arial"/>
                <w:i/>
                <w:sz w:val="24"/>
                <w:szCs w:val="24"/>
              </w:rPr>
            </w:pPr>
            <w:r w:rsidRPr="00F6309D">
              <w:rPr>
                <w:rFonts w:ascii="Arial" w:hAnsi="Arial" w:cs="Arial"/>
                <w:i/>
                <w:sz w:val="24"/>
                <w:szCs w:val="24"/>
              </w:rPr>
              <w:t>Multi Protocol BGP</w:t>
            </w:r>
          </w:p>
        </w:tc>
      </w:tr>
      <w:tr w:rsidR="0074417C" w:rsidTr="0074417C">
        <w:tc>
          <w:tcPr>
            <w:tcW w:w="1638" w:type="dxa"/>
          </w:tcPr>
          <w:p w:rsidR="0074417C" w:rsidRPr="0074417C" w:rsidRDefault="0074417C" w:rsidP="00DB7311">
            <w:pPr>
              <w:jc w:val="both"/>
              <w:rPr>
                <w:rFonts w:ascii="Arial" w:hAnsi="Arial" w:cs="Arial"/>
                <w:sz w:val="24"/>
                <w:szCs w:val="24"/>
              </w:rPr>
            </w:pPr>
            <w:r w:rsidRPr="0074417C">
              <w:rPr>
                <w:rFonts w:ascii="Arial" w:hAnsi="Arial" w:cs="Arial"/>
                <w:sz w:val="24"/>
                <w:szCs w:val="24"/>
              </w:rPr>
              <w:t>OAM</w:t>
            </w:r>
          </w:p>
        </w:tc>
        <w:tc>
          <w:tcPr>
            <w:tcW w:w="360" w:type="dxa"/>
          </w:tcPr>
          <w:p w:rsidR="0074417C" w:rsidRPr="0074417C" w:rsidRDefault="0074417C" w:rsidP="00DB7311">
            <w:pPr>
              <w:jc w:val="both"/>
              <w:rPr>
                <w:rFonts w:ascii="Arial" w:hAnsi="Arial" w:cs="Arial"/>
                <w:sz w:val="24"/>
                <w:szCs w:val="24"/>
              </w:rPr>
            </w:pPr>
            <w:r w:rsidRPr="0074417C">
              <w:rPr>
                <w:rFonts w:ascii="Arial" w:hAnsi="Arial" w:cs="Arial"/>
                <w:sz w:val="24"/>
                <w:szCs w:val="24"/>
              </w:rPr>
              <w:t>:</w:t>
            </w:r>
          </w:p>
        </w:tc>
        <w:tc>
          <w:tcPr>
            <w:tcW w:w="7218" w:type="dxa"/>
          </w:tcPr>
          <w:p w:rsidR="0074417C" w:rsidRPr="00F6309D" w:rsidRDefault="00F6309D" w:rsidP="00DB7311">
            <w:pPr>
              <w:jc w:val="both"/>
              <w:rPr>
                <w:rFonts w:ascii="Arial" w:hAnsi="Arial" w:cs="Arial"/>
                <w:i/>
                <w:sz w:val="24"/>
                <w:szCs w:val="24"/>
              </w:rPr>
            </w:pPr>
            <w:r w:rsidRPr="00F6309D">
              <w:rPr>
                <w:rFonts w:ascii="Arial" w:hAnsi="Arial" w:cs="Arial"/>
                <w:i/>
                <w:sz w:val="24"/>
                <w:szCs w:val="24"/>
              </w:rPr>
              <w:t>Operat</w:t>
            </w:r>
            <w:r>
              <w:rPr>
                <w:rFonts w:ascii="Arial" w:hAnsi="Arial" w:cs="Arial"/>
                <w:i/>
                <w:sz w:val="24"/>
                <w:szCs w:val="24"/>
              </w:rPr>
              <w:t>i</w:t>
            </w:r>
            <w:r w:rsidRPr="00F6309D">
              <w:rPr>
                <w:rFonts w:ascii="Arial" w:hAnsi="Arial" w:cs="Arial"/>
                <w:i/>
                <w:sz w:val="24"/>
                <w:szCs w:val="24"/>
              </w:rPr>
              <w:t>on And Maintenance</w:t>
            </w:r>
          </w:p>
        </w:tc>
      </w:tr>
      <w:tr w:rsidR="0074417C" w:rsidTr="0074417C">
        <w:tc>
          <w:tcPr>
            <w:tcW w:w="1638" w:type="dxa"/>
          </w:tcPr>
          <w:p w:rsidR="0074417C" w:rsidRPr="0074417C" w:rsidRDefault="0074417C" w:rsidP="00DB7311">
            <w:pPr>
              <w:jc w:val="both"/>
              <w:rPr>
                <w:rFonts w:ascii="Arial" w:hAnsi="Arial" w:cs="Arial"/>
                <w:sz w:val="24"/>
                <w:szCs w:val="24"/>
              </w:rPr>
            </w:pPr>
            <w:r w:rsidRPr="0074417C">
              <w:rPr>
                <w:rFonts w:ascii="Arial" w:hAnsi="Arial" w:cs="Arial"/>
                <w:sz w:val="24"/>
                <w:szCs w:val="24"/>
              </w:rPr>
              <w:t>RS</w:t>
            </w:r>
          </w:p>
        </w:tc>
        <w:tc>
          <w:tcPr>
            <w:tcW w:w="360" w:type="dxa"/>
          </w:tcPr>
          <w:p w:rsidR="0074417C" w:rsidRPr="0074417C" w:rsidRDefault="0074417C" w:rsidP="00DB7311">
            <w:pPr>
              <w:jc w:val="both"/>
              <w:rPr>
                <w:rFonts w:ascii="Arial" w:hAnsi="Arial" w:cs="Arial"/>
                <w:sz w:val="24"/>
                <w:szCs w:val="24"/>
              </w:rPr>
            </w:pPr>
            <w:r w:rsidRPr="0074417C">
              <w:rPr>
                <w:rFonts w:ascii="Arial" w:hAnsi="Arial" w:cs="Arial"/>
                <w:sz w:val="24"/>
                <w:szCs w:val="24"/>
              </w:rPr>
              <w:t>:</w:t>
            </w:r>
          </w:p>
        </w:tc>
        <w:tc>
          <w:tcPr>
            <w:tcW w:w="7218" w:type="dxa"/>
          </w:tcPr>
          <w:p w:rsidR="0074417C" w:rsidRPr="00F6309D" w:rsidRDefault="00F6309D" w:rsidP="00F6309D">
            <w:pPr>
              <w:jc w:val="both"/>
              <w:rPr>
                <w:rFonts w:ascii="Arial" w:hAnsi="Arial" w:cs="Arial"/>
                <w:i/>
                <w:sz w:val="24"/>
                <w:szCs w:val="24"/>
              </w:rPr>
            </w:pPr>
            <w:r w:rsidRPr="00F6309D">
              <w:rPr>
                <w:rFonts w:ascii="Arial" w:hAnsi="Arial" w:cs="Arial"/>
                <w:i/>
                <w:sz w:val="24"/>
                <w:szCs w:val="24"/>
              </w:rPr>
              <w:t>Recommended Standard</w:t>
            </w:r>
          </w:p>
        </w:tc>
      </w:tr>
      <w:tr w:rsidR="0074417C" w:rsidTr="0074417C">
        <w:tc>
          <w:tcPr>
            <w:tcW w:w="1638" w:type="dxa"/>
          </w:tcPr>
          <w:p w:rsidR="0074417C" w:rsidRPr="0074417C" w:rsidRDefault="0074417C" w:rsidP="00DB7311">
            <w:pPr>
              <w:jc w:val="both"/>
              <w:rPr>
                <w:rFonts w:ascii="Arial" w:hAnsi="Arial" w:cs="Arial"/>
                <w:sz w:val="24"/>
                <w:szCs w:val="24"/>
              </w:rPr>
            </w:pPr>
            <w:r w:rsidRPr="0074417C">
              <w:rPr>
                <w:rFonts w:ascii="Arial" w:hAnsi="Arial" w:cs="Arial"/>
                <w:sz w:val="24"/>
                <w:szCs w:val="24"/>
              </w:rPr>
              <w:t>RJ</w:t>
            </w:r>
          </w:p>
        </w:tc>
        <w:tc>
          <w:tcPr>
            <w:tcW w:w="360" w:type="dxa"/>
          </w:tcPr>
          <w:p w:rsidR="0074417C" w:rsidRPr="0074417C" w:rsidRDefault="0074417C" w:rsidP="00DB7311">
            <w:pPr>
              <w:jc w:val="both"/>
              <w:rPr>
                <w:rFonts w:ascii="Arial" w:hAnsi="Arial" w:cs="Arial"/>
                <w:sz w:val="24"/>
                <w:szCs w:val="24"/>
              </w:rPr>
            </w:pPr>
            <w:r w:rsidRPr="0074417C">
              <w:rPr>
                <w:rFonts w:ascii="Arial" w:hAnsi="Arial" w:cs="Arial"/>
                <w:sz w:val="24"/>
                <w:szCs w:val="24"/>
              </w:rPr>
              <w:t>:</w:t>
            </w:r>
          </w:p>
        </w:tc>
        <w:tc>
          <w:tcPr>
            <w:tcW w:w="7218" w:type="dxa"/>
          </w:tcPr>
          <w:p w:rsidR="0074417C" w:rsidRPr="00F6309D" w:rsidRDefault="00F6309D" w:rsidP="00DB7311">
            <w:pPr>
              <w:jc w:val="both"/>
              <w:rPr>
                <w:rFonts w:ascii="Arial" w:hAnsi="Arial" w:cs="Arial"/>
                <w:i/>
                <w:sz w:val="24"/>
                <w:szCs w:val="24"/>
              </w:rPr>
            </w:pPr>
            <w:r w:rsidRPr="00F6309D">
              <w:rPr>
                <w:rFonts w:ascii="Arial" w:hAnsi="Arial" w:cs="Arial"/>
                <w:i/>
                <w:sz w:val="24"/>
                <w:szCs w:val="24"/>
              </w:rPr>
              <w:t>Register Jack</w:t>
            </w:r>
          </w:p>
        </w:tc>
      </w:tr>
      <w:tr w:rsidR="0074417C" w:rsidTr="0074417C">
        <w:tc>
          <w:tcPr>
            <w:tcW w:w="1638" w:type="dxa"/>
          </w:tcPr>
          <w:p w:rsidR="0074417C" w:rsidRPr="0074417C" w:rsidRDefault="0074417C" w:rsidP="00DB7311">
            <w:pPr>
              <w:jc w:val="both"/>
              <w:rPr>
                <w:rFonts w:ascii="Arial" w:hAnsi="Arial" w:cs="Arial"/>
                <w:sz w:val="24"/>
                <w:szCs w:val="24"/>
              </w:rPr>
            </w:pPr>
            <w:r w:rsidRPr="0074417C">
              <w:rPr>
                <w:rFonts w:ascii="Arial" w:hAnsi="Arial" w:cs="Arial"/>
                <w:sz w:val="24"/>
                <w:szCs w:val="24"/>
              </w:rPr>
              <w:t>S</w:t>
            </w:r>
          </w:p>
        </w:tc>
        <w:tc>
          <w:tcPr>
            <w:tcW w:w="360" w:type="dxa"/>
          </w:tcPr>
          <w:p w:rsidR="0074417C" w:rsidRPr="0074417C" w:rsidRDefault="0074417C" w:rsidP="00DB7311">
            <w:pPr>
              <w:jc w:val="both"/>
              <w:rPr>
                <w:rFonts w:ascii="Arial" w:hAnsi="Arial" w:cs="Arial"/>
                <w:sz w:val="24"/>
                <w:szCs w:val="24"/>
              </w:rPr>
            </w:pPr>
            <w:r w:rsidRPr="0074417C">
              <w:rPr>
                <w:rFonts w:ascii="Arial" w:hAnsi="Arial" w:cs="Arial"/>
                <w:sz w:val="24"/>
                <w:szCs w:val="24"/>
              </w:rPr>
              <w:t>:</w:t>
            </w:r>
          </w:p>
        </w:tc>
        <w:tc>
          <w:tcPr>
            <w:tcW w:w="7218" w:type="dxa"/>
          </w:tcPr>
          <w:p w:rsidR="0074417C" w:rsidRPr="00F6309D" w:rsidRDefault="00F6309D" w:rsidP="00F6309D">
            <w:pPr>
              <w:jc w:val="both"/>
              <w:rPr>
                <w:rFonts w:ascii="Arial" w:hAnsi="Arial" w:cs="Arial"/>
                <w:i/>
                <w:sz w:val="24"/>
                <w:szCs w:val="24"/>
              </w:rPr>
            </w:pPr>
            <w:r w:rsidRPr="00F6309D">
              <w:rPr>
                <w:rFonts w:ascii="Arial" w:hAnsi="Arial" w:cs="Arial"/>
                <w:i/>
                <w:sz w:val="24"/>
                <w:szCs w:val="24"/>
              </w:rPr>
              <w:t>Security</w:t>
            </w:r>
          </w:p>
        </w:tc>
      </w:tr>
      <w:tr w:rsidR="0074417C" w:rsidTr="0074417C">
        <w:tc>
          <w:tcPr>
            <w:tcW w:w="1638" w:type="dxa"/>
          </w:tcPr>
          <w:p w:rsidR="0074417C" w:rsidRPr="0074417C" w:rsidRDefault="0074417C" w:rsidP="00DB7311">
            <w:pPr>
              <w:jc w:val="both"/>
              <w:rPr>
                <w:rFonts w:ascii="Arial" w:hAnsi="Arial" w:cs="Arial"/>
                <w:sz w:val="24"/>
                <w:szCs w:val="24"/>
              </w:rPr>
            </w:pPr>
            <w:r w:rsidRPr="0074417C">
              <w:rPr>
                <w:rFonts w:ascii="Arial" w:hAnsi="Arial" w:cs="Arial"/>
                <w:sz w:val="24"/>
                <w:szCs w:val="24"/>
              </w:rPr>
              <w:t>SNMP</w:t>
            </w:r>
          </w:p>
        </w:tc>
        <w:tc>
          <w:tcPr>
            <w:tcW w:w="360" w:type="dxa"/>
          </w:tcPr>
          <w:p w:rsidR="0074417C" w:rsidRPr="0074417C" w:rsidRDefault="0074417C" w:rsidP="00DB7311">
            <w:pPr>
              <w:jc w:val="both"/>
              <w:rPr>
                <w:rFonts w:ascii="Arial" w:hAnsi="Arial" w:cs="Arial"/>
                <w:sz w:val="24"/>
                <w:szCs w:val="24"/>
              </w:rPr>
            </w:pPr>
            <w:r w:rsidRPr="0074417C">
              <w:rPr>
                <w:rFonts w:ascii="Arial" w:hAnsi="Arial" w:cs="Arial"/>
                <w:sz w:val="24"/>
                <w:szCs w:val="24"/>
              </w:rPr>
              <w:t>:</w:t>
            </w:r>
          </w:p>
        </w:tc>
        <w:tc>
          <w:tcPr>
            <w:tcW w:w="7218" w:type="dxa"/>
          </w:tcPr>
          <w:p w:rsidR="0074417C" w:rsidRPr="00F6309D" w:rsidRDefault="00F6309D" w:rsidP="00DB7311">
            <w:pPr>
              <w:jc w:val="both"/>
              <w:rPr>
                <w:rFonts w:ascii="Arial" w:hAnsi="Arial" w:cs="Arial"/>
                <w:i/>
                <w:sz w:val="24"/>
                <w:szCs w:val="24"/>
              </w:rPr>
            </w:pPr>
            <w:r w:rsidRPr="00F6309D">
              <w:rPr>
                <w:rFonts w:ascii="Arial" w:hAnsi="Arial" w:cs="Arial"/>
                <w:i/>
                <w:sz w:val="24"/>
                <w:szCs w:val="24"/>
              </w:rPr>
              <w:t>Simple Network Management Protocol</w:t>
            </w:r>
          </w:p>
        </w:tc>
      </w:tr>
      <w:tr w:rsidR="0074417C" w:rsidTr="0074417C">
        <w:tc>
          <w:tcPr>
            <w:tcW w:w="1638" w:type="dxa"/>
          </w:tcPr>
          <w:p w:rsidR="0074417C" w:rsidRPr="0074417C" w:rsidRDefault="0074417C" w:rsidP="00DB7311">
            <w:pPr>
              <w:jc w:val="both"/>
              <w:rPr>
                <w:rFonts w:ascii="Arial" w:hAnsi="Arial" w:cs="Arial"/>
                <w:sz w:val="24"/>
                <w:szCs w:val="24"/>
              </w:rPr>
            </w:pPr>
            <w:r w:rsidRPr="0074417C">
              <w:rPr>
                <w:rFonts w:ascii="Arial" w:hAnsi="Arial" w:cs="Arial"/>
                <w:sz w:val="24"/>
                <w:szCs w:val="24"/>
              </w:rPr>
              <w:t>STP / RSTP</w:t>
            </w:r>
          </w:p>
        </w:tc>
        <w:tc>
          <w:tcPr>
            <w:tcW w:w="360" w:type="dxa"/>
          </w:tcPr>
          <w:p w:rsidR="0074417C" w:rsidRPr="0074417C" w:rsidRDefault="0074417C" w:rsidP="00DB7311">
            <w:pPr>
              <w:jc w:val="both"/>
              <w:rPr>
                <w:rFonts w:ascii="Arial" w:hAnsi="Arial" w:cs="Arial"/>
                <w:sz w:val="24"/>
                <w:szCs w:val="24"/>
              </w:rPr>
            </w:pPr>
            <w:r w:rsidRPr="0074417C">
              <w:rPr>
                <w:rFonts w:ascii="Arial" w:hAnsi="Arial" w:cs="Arial"/>
                <w:sz w:val="24"/>
                <w:szCs w:val="24"/>
              </w:rPr>
              <w:t>:</w:t>
            </w:r>
          </w:p>
        </w:tc>
        <w:tc>
          <w:tcPr>
            <w:tcW w:w="7218" w:type="dxa"/>
          </w:tcPr>
          <w:p w:rsidR="0074417C" w:rsidRPr="00F6309D" w:rsidRDefault="00F6309D" w:rsidP="00DB7311">
            <w:pPr>
              <w:jc w:val="both"/>
              <w:rPr>
                <w:rFonts w:ascii="Arial" w:hAnsi="Arial" w:cs="Arial"/>
                <w:i/>
                <w:sz w:val="24"/>
                <w:szCs w:val="24"/>
              </w:rPr>
            </w:pPr>
            <w:r w:rsidRPr="00F6309D">
              <w:rPr>
                <w:rFonts w:ascii="Arial" w:hAnsi="Arial" w:cs="Arial"/>
                <w:i/>
                <w:sz w:val="24"/>
                <w:szCs w:val="24"/>
              </w:rPr>
              <w:t>Spanning Tre</w:t>
            </w:r>
            <w:r>
              <w:rPr>
                <w:rFonts w:ascii="Arial" w:hAnsi="Arial" w:cs="Arial"/>
                <w:i/>
                <w:sz w:val="24"/>
                <w:szCs w:val="24"/>
              </w:rPr>
              <w:t>e</w:t>
            </w:r>
            <w:r w:rsidRPr="00F6309D">
              <w:rPr>
                <w:rFonts w:ascii="Arial" w:hAnsi="Arial" w:cs="Arial"/>
                <w:i/>
                <w:sz w:val="24"/>
                <w:szCs w:val="24"/>
              </w:rPr>
              <w:t xml:space="preserve"> Protocol / Rapid Spanning Tree Protocol</w:t>
            </w:r>
          </w:p>
        </w:tc>
      </w:tr>
      <w:tr w:rsidR="0074417C" w:rsidTr="0074417C">
        <w:tc>
          <w:tcPr>
            <w:tcW w:w="1638" w:type="dxa"/>
          </w:tcPr>
          <w:p w:rsidR="0074417C" w:rsidRPr="0074417C" w:rsidRDefault="0074417C" w:rsidP="00DB7311">
            <w:pPr>
              <w:jc w:val="both"/>
              <w:rPr>
                <w:rFonts w:ascii="Arial" w:hAnsi="Arial" w:cs="Arial"/>
                <w:sz w:val="24"/>
                <w:szCs w:val="24"/>
              </w:rPr>
            </w:pPr>
            <w:r w:rsidRPr="0074417C">
              <w:rPr>
                <w:rFonts w:ascii="Arial" w:hAnsi="Arial" w:cs="Arial"/>
                <w:sz w:val="24"/>
                <w:szCs w:val="24"/>
              </w:rPr>
              <w:t>V</w:t>
            </w:r>
          </w:p>
        </w:tc>
        <w:tc>
          <w:tcPr>
            <w:tcW w:w="360" w:type="dxa"/>
          </w:tcPr>
          <w:p w:rsidR="0074417C" w:rsidRPr="0074417C" w:rsidRDefault="0074417C" w:rsidP="00DB7311">
            <w:pPr>
              <w:jc w:val="both"/>
              <w:rPr>
                <w:rFonts w:ascii="Arial" w:hAnsi="Arial" w:cs="Arial"/>
                <w:sz w:val="24"/>
                <w:szCs w:val="24"/>
              </w:rPr>
            </w:pPr>
            <w:r w:rsidRPr="0074417C">
              <w:rPr>
                <w:rFonts w:ascii="Arial" w:hAnsi="Arial" w:cs="Arial"/>
                <w:sz w:val="24"/>
                <w:szCs w:val="24"/>
              </w:rPr>
              <w:t>:</w:t>
            </w:r>
          </w:p>
        </w:tc>
        <w:tc>
          <w:tcPr>
            <w:tcW w:w="7218" w:type="dxa"/>
          </w:tcPr>
          <w:p w:rsidR="0074417C" w:rsidRPr="00F6309D" w:rsidRDefault="00F6309D" w:rsidP="00DB7311">
            <w:pPr>
              <w:jc w:val="both"/>
              <w:rPr>
                <w:rFonts w:ascii="Arial" w:hAnsi="Arial" w:cs="Arial"/>
                <w:i/>
                <w:sz w:val="24"/>
                <w:szCs w:val="24"/>
              </w:rPr>
            </w:pPr>
            <w:r w:rsidRPr="00F6309D">
              <w:rPr>
                <w:rFonts w:ascii="Arial" w:hAnsi="Arial" w:cs="Arial"/>
                <w:i/>
                <w:sz w:val="24"/>
                <w:szCs w:val="24"/>
              </w:rPr>
              <w:t>Voltage</w:t>
            </w:r>
          </w:p>
        </w:tc>
      </w:tr>
    </w:tbl>
    <w:p w:rsidR="00A5466E" w:rsidRDefault="00A5466E" w:rsidP="00DB7311">
      <w:pPr>
        <w:spacing w:after="0"/>
        <w:ind w:left="360" w:hanging="360"/>
        <w:jc w:val="both"/>
        <w:rPr>
          <w:rFonts w:ascii="Arial" w:hAnsi="Arial" w:cs="Arial"/>
          <w:b/>
          <w:sz w:val="24"/>
          <w:szCs w:val="24"/>
        </w:rPr>
      </w:pPr>
    </w:p>
    <w:p w:rsidR="00F6309D" w:rsidRDefault="00F6309D" w:rsidP="00F6309D">
      <w:pPr>
        <w:spacing w:after="0"/>
        <w:ind w:left="360" w:hanging="360"/>
        <w:jc w:val="both"/>
        <w:rPr>
          <w:rFonts w:ascii="Arial" w:hAnsi="Arial" w:cs="Arial"/>
          <w:b/>
          <w:sz w:val="24"/>
          <w:szCs w:val="24"/>
        </w:rPr>
      </w:pPr>
      <w:r>
        <w:rPr>
          <w:rFonts w:ascii="Arial" w:hAnsi="Arial" w:cs="Arial"/>
          <w:b/>
          <w:sz w:val="24"/>
          <w:szCs w:val="24"/>
        </w:rPr>
        <w:lastRenderedPageBreak/>
        <w:t>4.</w:t>
      </w:r>
      <w:r>
        <w:rPr>
          <w:rFonts w:ascii="Arial" w:hAnsi="Arial" w:cs="Arial"/>
          <w:b/>
          <w:sz w:val="24"/>
          <w:szCs w:val="24"/>
        </w:rPr>
        <w:tab/>
        <w:t>Terms</w:t>
      </w:r>
    </w:p>
    <w:p w:rsidR="00276C34" w:rsidRDefault="00276C34" w:rsidP="00F6309D">
      <w:pPr>
        <w:spacing w:after="0"/>
        <w:ind w:left="360" w:hanging="360"/>
        <w:jc w:val="both"/>
        <w:rPr>
          <w:rFonts w:ascii="Arial" w:hAnsi="Arial" w:cs="Arial"/>
          <w:b/>
          <w:sz w:val="24"/>
          <w:szCs w:val="24"/>
        </w:rPr>
      </w:pPr>
    </w:p>
    <w:tbl>
      <w:tblPr>
        <w:tblStyle w:val="TableGrid"/>
        <w:tblW w:w="0" w:type="auto"/>
        <w:tblInd w:w="360" w:type="dxa"/>
        <w:tblLook w:val="04A0"/>
      </w:tblPr>
      <w:tblGrid>
        <w:gridCol w:w="2538"/>
        <w:gridCol w:w="270"/>
        <w:gridCol w:w="6408"/>
      </w:tblGrid>
      <w:tr w:rsidR="00276C34" w:rsidTr="00276C34">
        <w:tc>
          <w:tcPr>
            <w:tcW w:w="2538" w:type="dxa"/>
          </w:tcPr>
          <w:p w:rsidR="00276C34" w:rsidRDefault="00276C34" w:rsidP="00F6309D">
            <w:pPr>
              <w:jc w:val="both"/>
              <w:rPr>
                <w:rFonts w:ascii="Arial" w:hAnsi="Arial" w:cs="Arial"/>
                <w:sz w:val="24"/>
                <w:szCs w:val="24"/>
              </w:rPr>
            </w:pPr>
            <w:r>
              <w:rPr>
                <w:rFonts w:ascii="Arial" w:hAnsi="Arial" w:cs="Arial"/>
                <w:sz w:val="24"/>
                <w:szCs w:val="24"/>
              </w:rPr>
              <w:t>Electromagnetic</w:t>
            </w:r>
          </w:p>
          <w:p w:rsidR="00276C34" w:rsidRPr="00276C34" w:rsidRDefault="00276C34" w:rsidP="00F6309D">
            <w:pPr>
              <w:jc w:val="both"/>
              <w:rPr>
                <w:rFonts w:ascii="Arial" w:hAnsi="Arial" w:cs="Arial"/>
                <w:sz w:val="24"/>
                <w:szCs w:val="24"/>
              </w:rPr>
            </w:pPr>
            <w:r>
              <w:rPr>
                <w:rFonts w:ascii="Arial" w:hAnsi="Arial" w:cs="Arial"/>
                <w:sz w:val="24"/>
                <w:szCs w:val="24"/>
              </w:rPr>
              <w:t>Compatibility</w:t>
            </w:r>
          </w:p>
        </w:tc>
        <w:tc>
          <w:tcPr>
            <w:tcW w:w="270" w:type="dxa"/>
          </w:tcPr>
          <w:p w:rsidR="00276C34" w:rsidRDefault="00276C34" w:rsidP="00F6309D">
            <w:pPr>
              <w:jc w:val="both"/>
              <w:rPr>
                <w:rFonts w:ascii="Arial" w:hAnsi="Arial" w:cs="Arial"/>
                <w:b/>
                <w:sz w:val="24"/>
                <w:szCs w:val="24"/>
              </w:rPr>
            </w:pPr>
          </w:p>
        </w:tc>
        <w:tc>
          <w:tcPr>
            <w:tcW w:w="6408" w:type="dxa"/>
          </w:tcPr>
          <w:p w:rsidR="00276C34" w:rsidRPr="00276C34" w:rsidRDefault="0082120F" w:rsidP="0082120F">
            <w:pPr>
              <w:jc w:val="both"/>
              <w:rPr>
                <w:rFonts w:ascii="Arial" w:hAnsi="Arial" w:cs="Arial"/>
                <w:sz w:val="24"/>
                <w:szCs w:val="24"/>
              </w:rPr>
            </w:pPr>
            <w:r>
              <w:rPr>
                <w:rFonts w:ascii="Arial" w:hAnsi="Arial" w:cs="Arial"/>
                <w:sz w:val="24"/>
                <w:szCs w:val="24"/>
              </w:rPr>
              <w:t>The c</w:t>
            </w:r>
            <w:r w:rsidR="00276C34">
              <w:rPr>
                <w:rFonts w:ascii="Arial" w:hAnsi="Arial" w:cs="Arial"/>
                <w:sz w:val="24"/>
                <w:szCs w:val="24"/>
              </w:rPr>
              <w:t xml:space="preserve">apability of </w:t>
            </w:r>
            <w:r>
              <w:rPr>
                <w:rFonts w:ascii="Arial" w:hAnsi="Arial" w:cs="Arial"/>
                <w:sz w:val="24"/>
                <w:szCs w:val="24"/>
              </w:rPr>
              <w:t xml:space="preserve">an </w:t>
            </w:r>
            <w:r w:rsidR="00276C34">
              <w:rPr>
                <w:rFonts w:ascii="Arial" w:hAnsi="Arial" w:cs="Arial"/>
                <w:sz w:val="24"/>
                <w:szCs w:val="24"/>
              </w:rPr>
              <w:t xml:space="preserve">instrument or </w:t>
            </w:r>
            <w:r>
              <w:rPr>
                <w:rFonts w:ascii="Arial" w:hAnsi="Arial" w:cs="Arial"/>
                <w:sz w:val="24"/>
                <w:szCs w:val="24"/>
              </w:rPr>
              <w:t xml:space="preserve">a </w:t>
            </w:r>
            <w:r w:rsidR="00276C34">
              <w:rPr>
                <w:rFonts w:ascii="Arial" w:hAnsi="Arial" w:cs="Arial"/>
                <w:sz w:val="24"/>
                <w:szCs w:val="24"/>
              </w:rPr>
              <w:t xml:space="preserve">system to function satisfactorily within electromagnetic environment without creating electromagnetic disturbance </w:t>
            </w:r>
            <w:r>
              <w:rPr>
                <w:rFonts w:ascii="Arial" w:hAnsi="Arial" w:cs="Arial"/>
                <w:sz w:val="24"/>
                <w:szCs w:val="24"/>
              </w:rPr>
              <w:t xml:space="preserve">within said environment </w:t>
            </w:r>
            <w:r w:rsidR="00276C34">
              <w:rPr>
                <w:rFonts w:ascii="Arial" w:hAnsi="Arial" w:cs="Arial"/>
                <w:sz w:val="24"/>
                <w:szCs w:val="24"/>
              </w:rPr>
              <w:t>that cannot be tolerated</w:t>
            </w:r>
            <w:r>
              <w:rPr>
                <w:rFonts w:ascii="Arial" w:hAnsi="Arial" w:cs="Arial"/>
                <w:sz w:val="24"/>
                <w:szCs w:val="24"/>
              </w:rPr>
              <w:t>.</w:t>
            </w:r>
            <w:r w:rsidR="00276C34">
              <w:rPr>
                <w:rFonts w:ascii="Arial" w:hAnsi="Arial" w:cs="Arial"/>
                <w:sz w:val="24"/>
                <w:szCs w:val="24"/>
              </w:rPr>
              <w:t xml:space="preserve"> </w:t>
            </w:r>
          </w:p>
        </w:tc>
      </w:tr>
      <w:tr w:rsidR="00276C34" w:rsidTr="00276C34">
        <w:tc>
          <w:tcPr>
            <w:tcW w:w="2538" w:type="dxa"/>
          </w:tcPr>
          <w:p w:rsidR="00276C34" w:rsidRPr="00276C34" w:rsidRDefault="00276C34" w:rsidP="00F6309D">
            <w:pPr>
              <w:jc w:val="both"/>
              <w:rPr>
                <w:rFonts w:ascii="Arial" w:hAnsi="Arial" w:cs="Arial"/>
                <w:sz w:val="24"/>
                <w:szCs w:val="24"/>
              </w:rPr>
            </w:pPr>
            <w:r w:rsidRPr="00276C34">
              <w:rPr>
                <w:rFonts w:ascii="Arial" w:hAnsi="Arial" w:cs="Arial"/>
                <w:sz w:val="24"/>
                <w:szCs w:val="24"/>
              </w:rPr>
              <w:t>FCAPS</w:t>
            </w:r>
          </w:p>
        </w:tc>
        <w:tc>
          <w:tcPr>
            <w:tcW w:w="270" w:type="dxa"/>
          </w:tcPr>
          <w:p w:rsidR="00276C34" w:rsidRDefault="00276C34" w:rsidP="00F6309D">
            <w:pPr>
              <w:jc w:val="both"/>
              <w:rPr>
                <w:rFonts w:ascii="Arial" w:hAnsi="Arial" w:cs="Arial"/>
                <w:b/>
                <w:sz w:val="24"/>
                <w:szCs w:val="24"/>
              </w:rPr>
            </w:pPr>
          </w:p>
        </w:tc>
        <w:tc>
          <w:tcPr>
            <w:tcW w:w="6408" w:type="dxa"/>
          </w:tcPr>
          <w:p w:rsidR="0082120F" w:rsidRDefault="0082120F" w:rsidP="0082120F">
            <w:pPr>
              <w:jc w:val="both"/>
              <w:rPr>
                <w:rFonts w:ascii="Arial" w:hAnsi="Arial" w:cs="Arial"/>
                <w:sz w:val="24"/>
                <w:szCs w:val="24"/>
              </w:rPr>
            </w:pPr>
            <w:r w:rsidRPr="0082120F">
              <w:rPr>
                <w:rFonts w:ascii="Arial" w:hAnsi="Arial" w:cs="Arial"/>
                <w:sz w:val="24"/>
                <w:szCs w:val="24"/>
              </w:rPr>
              <w:t>Fault, Configuration, Accounting, Performance, Security</w:t>
            </w:r>
            <w:r>
              <w:rPr>
                <w:rFonts w:ascii="Arial" w:hAnsi="Arial" w:cs="Arial"/>
                <w:sz w:val="24"/>
                <w:szCs w:val="24"/>
              </w:rPr>
              <w:t>.</w:t>
            </w:r>
          </w:p>
          <w:p w:rsidR="00276C34" w:rsidRPr="0082120F" w:rsidRDefault="0082120F" w:rsidP="006C1BFA">
            <w:pPr>
              <w:jc w:val="both"/>
              <w:rPr>
                <w:rFonts w:ascii="Arial" w:hAnsi="Arial" w:cs="Arial"/>
                <w:sz w:val="24"/>
                <w:szCs w:val="24"/>
              </w:rPr>
            </w:pPr>
            <w:r>
              <w:rPr>
                <w:rFonts w:ascii="Arial" w:hAnsi="Arial" w:cs="Arial"/>
                <w:sz w:val="24"/>
                <w:szCs w:val="24"/>
              </w:rPr>
              <w:t>These terms represent five items of Network Management that must be made available by computer network managers to be able to monitor and maintain computer network so that the network can function in an optimum manner.</w:t>
            </w:r>
            <w:r w:rsidRPr="0082120F">
              <w:rPr>
                <w:rFonts w:ascii="Arial" w:hAnsi="Arial" w:cs="Arial"/>
                <w:sz w:val="24"/>
                <w:szCs w:val="24"/>
              </w:rPr>
              <w:t xml:space="preserve"> </w:t>
            </w:r>
          </w:p>
        </w:tc>
      </w:tr>
      <w:tr w:rsidR="00276C34" w:rsidTr="0082120F">
        <w:trPr>
          <w:trHeight w:val="107"/>
        </w:trPr>
        <w:tc>
          <w:tcPr>
            <w:tcW w:w="2538" w:type="dxa"/>
          </w:tcPr>
          <w:p w:rsidR="00276C34" w:rsidRPr="00276C34" w:rsidRDefault="00276C34" w:rsidP="00F6309D">
            <w:pPr>
              <w:jc w:val="both"/>
              <w:rPr>
                <w:rFonts w:ascii="Arial" w:hAnsi="Arial" w:cs="Arial"/>
                <w:sz w:val="24"/>
                <w:szCs w:val="24"/>
              </w:rPr>
            </w:pPr>
            <w:r>
              <w:rPr>
                <w:rFonts w:ascii="Arial" w:hAnsi="Arial" w:cs="Arial"/>
                <w:sz w:val="24"/>
                <w:szCs w:val="24"/>
              </w:rPr>
              <w:t>Link Aggregation</w:t>
            </w:r>
          </w:p>
        </w:tc>
        <w:tc>
          <w:tcPr>
            <w:tcW w:w="270" w:type="dxa"/>
          </w:tcPr>
          <w:p w:rsidR="00276C34" w:rsidRDefault="00276C34" w:rsidP="00F6309D">
            <w:pPr>
              <w:jc w:val="both"/>
              <w:rPr>
                <w:rFonts w:ascii="Arial" w:hAnsi="Arial" w:cs="Arial"/>
                <w:b/>
                <w:sz w:val="24"/>
                <w:szCs w:val="24"/>
              </w:rPr>
            </w:pPr>
          </w:p>
        </w:tc>
        <w:tc>
          <w:tcPr>
            <w:tcW w:w="6408" w:type="dxa"/>
          </w:tcPr>
          <w:p w:rsidR="00276C34" w:rsidRPr="0049291D" w:rsidRDefault="0049291D" w:rsidP="0049291D">
            <w:pPr>
              <w:jc w:val="both"/>
              <w:rPr>
                <w:rFonts w:ascii="Arial" w:hAnsi="Arial" w:cs="Arial"/>
                <w:sz w:val="24"/>
                <w:szCs w:val="24"/>
              </w:rPr>
            </w:pPr>
            <w:r w:rsidRPr="0049291D">
              <w:rPr>
                <w:rFonts w:ascii="Arial" w:hAnsi="Arial" w:cs="Arial"/>
                <w:sz w:val="24"/>
                <w:szCs w:val="24"/>
              </w:rPr>
              <w:t xml:space="preserve">This is </w:t>
            </w:r>
            <w:r>
              <w:rPr>
                <w:rFonts w:ascii="Arial" w:hAnsi="Arial" w:cs="Arial"/>
                <w:sz w:val="24"/>
                <w:szCs w:val="24"/>
              </w:rPr>
              <w:t>a standard language for computer network technology which combines a number of links/trunks/cables/ports in a parallel manner to obtain bigger capacity of bandwidth or for protection by using   Ethernet technology.</w:t>
            </w:r>
          </w:p>
        </w:tc>
      </w:tr>
      <w:tr w:rsidR="00276C34" w:rsidTr="00276C34">
        <w:tc>
          <w:tcPr>
            <w:tcW w:w="2538" w:type="dxa"/>
          </w:tcPr>
          <w:p w:rsidR="00276C34" w:rsidRPr="00276C34" w:rsidRDefault="00276C34" w:rsidP="00F6309D">
            <w:pPr>
              <w:jc w:val="both"/>
              <w:rPr>
                <w:rFonts w:ascii="Arial" w:hAnsi="Arial" w:cs="Arial"/>
                <w:sz w:val="24"/>
                <w:szCs w:val="24"/>
              </w:rPr>
            </w:pPr>
            <w:r>
              <w:rPr>
                <w:rFonts w:ascii="Arial" w:hAnsi="Arial" w:cs="Arial"/>
                <w:sz w:val="24"/>
                <w:szCs w:val="24"/>
              </w:rPr>
              <w:t>Traffic Classification</w:t>
            </w:r>
          </w:p>
        </w:tc>
        <w:tc>
          <w:tcPr>
            <w:tcW w:w="270" w:type="dxa"/>
          </w:tcPr>
          <w:p w:rsidR="00276C34" w:rsidRDefault="00276C34" w:rsidP="00F6309D">
            <w:pPr>
              <w:jc w:val="both"/>
              <w:rPr>
                <w:rFonts w:ascii="Arial" w:hAnsi="Arial" w:cs="Arial"/>
                <w:b/>
                <w:sz w:val="24"/>
                <w:szCs w:val="24"/>
              </w:rPr>
            </w:pPr>
          </w:p>
        </w:tc>
        <w:tc>
          <w:tcPr>
            <w:tcW w:w="6408" w:type="dxa"/>
          </w:tcPr>
          <w:p w:rsidR="00276C34" w:rsidRPr="0049291D" w:rsidRDefault="0049291D" w:rsidP="006C1BFA">
            <w:pPr>
              <w:jc w:val="both"/>
              <w:rPr>
                <w:rFonts w:ascii="Arial" w:hAnsi="Arial" w:cs="Arial"/>
                <w:sz w:val="24"/>
                <w:szCs w:val="24"/>
              </w:rPr>
            </w:pPr>
            <w:r w:rsidRPr="0049291D">
              <w:rPr>
                <w:rFonts w:ascii="Arial" w:hAnsi="Arial" w:cs="Arial"/>
                <w:sz w:val="24"/>
                <w:szCs w:val="24"/>
              </w:rPr>
              <w:t xml:space="preserve">The process </w:t>
            </w:r>
            <w:r>
              <w:rPr>
                <w:rFonts w:ascii="Arial" w:hAnsi="Arial" w:cs="Arial"/>
                <w:sz w:val="24"/>
                <w:szCs w:val="24"/>
              </w:rPr>
              <w:t>of identifying different applications and the protocol that exist in the network. Various actions such as monitoring</w:t>
            </w:r>
            <w:r w:rsidR="00937FA3">
              <w:rPr>
                <w:rFonts w:ascii="Arial" w:hAnsi="Arial" w:cs="Arial"/>
                <w:sz w:val="24"/>
                <w:szCs w:val="24"/>
              </w:rPr>
              <w:t>,, finding, control, and optimization may the</w:t>
            </w:r>
            <w:r w:rsidR="003F02AC">
              <w:rPr>
                <w:rFonts w:ascii="Arial" w:hAnsi="Arial" w:cs="Arial"/>
                <w:sz w:val="24"/>
                <w:szCs w:val="24"/>
              </w:rPr>
              <w:t>n</w:t>
            </w:r>
            <w:r w:rsidR="00937FA3">
              <w:rPr>
                <w:rFonts w:ascii="Arial" w:hAnsi="Arial" w:cs="Arial"/>
                <w:sz w:val="24"/>
                <w:szCs w:val="24"/>
              </w:rPr>
              <w:t xml:space="preserve"> be done in the traffic identified with the end objective to increase network performance.  </w:t>
            </w:r>
            <w:r>
              <w:rPr>
                <w:rFonts w:ascii="Arial" w:hAnsi="Arial" w:cs="Arial"/>
                <w:sz w:val="24"/>
                <w:szCs w:val="24"/>
              </w:rPr>
              <w:t xml:space="preserve"> </w:t>
            </w:r>
          </w:p>
        </w:tc>
      </w:tr>
    </w:tbl>
    <w:p w:rsidR="00276C34" w:rsidRDefault="00276C34" w:rsidP="00F6309D">
      <w:pPr>
        <w:spacing w:after="0"/>
        <w:ind w:left="360" w:hanging="360"/>
        <w:jc w:val="both"/>
        <w:rPr>
          <w:rFonts w:ascii="Arial" w:hAnsi="Arial" w:cs="Arial"/>
          <w:b/>
          <w:sz w:val="24"/>
          <w:szCs w:val="24"/>
        </w:rPr>
      </w:pPr>
    </w:p>
    <w:p w:rsidR="00F6309D" w:rsidRDefault="00F6309D" w:rsidP="00DB7311">
      <w:pPr>
        <w:spacing w:after="0"/>
        <w:ind w:left="360" w:hanging="360"/>
        <w:jc w:val="both"/>
        <w:rPr>
          <w:rFonts w:ascii="Arial" w:hAnsi="Arial" w:cs="Arial"/>
          <w:b/>
          <w:sz w:val="24"/>
          <w:szCs w:val="24"/>
        </w:rPr>
      </w:pPr>
    </w:p>
    <w:p w:rsidR="00937FA3" w:rsidRDefault="00937FA3" w:rsidP="00DB7311">
      <w:pPr>
        <w:spacing w:after="0"/>
        <w:ind w:left="360" w:hanging="360"/>
        <w:jc w:val="both"/>
        <w:rPr>
          <w:rFonts w:ascii="Arial" w:hAnsi="Arial" w:cs="Arial"/>
          <w:b/>
          <w:sz w:val="24"/>
          <w:szCs w:val="24"/>
        </w:rPr>
      </w:pPr>
    </w:p>
    <w:p w:rsidR="00937FA3" w:rsidRDefault="00937FA3" w:rsidP="00DB7311">
      <w:pPr>
        <w:spacing w:after="0"/>
        <w:ind w:left="360" w:hanging="360"/>
        <w:jc w:val="both"/>
        <w:rPr>
          <w:rFonts w:ascii="Arial" w:hAnsi="Arial" w:cs="Arial"/>
          <w:b/>
          <w:sz w:val="24"/>
          <w:szCs w:val="24"/>
        </w:rPr>
      </w:pPr>
    </w:p>
    <w:p w:rsidR="00937FA3" w:rsidRDefault="00937FA3" w:rsidP="00937FA3">
      <w:pPr>
        <w:spacing w:after="0"/>
        <w:jc w:val="center"/>
        <w:rPr>
          <w:rFonts w:ascii="Arial" w:hAnsi="Arial" w:cs="Arial"/>
          <w:b/>
          <w:sz w:val="24"/>
          <w:szCs w:val="24"/>
        </w:rPr>
      </w:pPr>
      <w:r>
        <w:rPr>
          <w:rFonts w:ascii="Arial" w:hAnsi="Arial" w:cs="Arial"/>
          <w:b/>
          <w:sz w:val="24"/>
          <w:szCs w:val="24"/>
        </w:rPr>
        <w:t>CHAPTER II</w:t>
      </w:r>
    </w:p>
    <w:p w:rsidR="00937FA3" w:rsidRDefault="00937FA3" w:rsidP="00937FA3">
      <w:pPr>
        <w:spacing w:after="0"/>
        <w:jc w:val="center"/>
        <w:rPr>
          <w:rFonts w:ascii="Arial" w:hAnsi="Arial" w:cs="Arial"/>
          <w:b/>
          <w:sz w:val="24"/>
          <w:szCs w:val="24"/>
        </w:rPr>
      </w:pPr>
      <w:r>
        <w:rPr>
          <w:rFonts w:ascii="Arial" w:hAnsi="Arial" w:cs="Arial"/>
          <w:b/>
          <w:sz w:val="24"/>
          <w:szCs w:val="24"/>
        </w:rPr>
        <w:t>TECHNICAL REQUIREMENTS</w:t>
      </w:r>
    </w:p>
    <w:p w:rsidR="00937FA3" w:rsidRDefault="00937FA3" w:rsidP="00937FA3">
      <w:pPr>
        <w:spacing w:after="0"/>
        <w:jc w:val="center"/>
        <w:rPr>
          <w:rFonts w:ascii="Arial" w:hAnsi="Arial" w:cs="Arial"/>
          <w:b/>
          <w:sz w:val="24"/>
          <w:szCs w:val="24"/>
        </w:rPr>
      </w:pPr>
    </w:p>
    <w:p w:rsidR="00937FA3" w:rsidRDefault="00937FA3" w:rsidP="00937FA3">
      <w:pPr>
        <w:spacing w:after="0"/>
        <w:jc w:val="center"/>
        <w:rPr>
          <w:rFonts w:ascii="Arial" w:hAnsi="Arial" w:cs="Arial"/>
          <w:b/>
          <w:sz w:val="24"/>
          <w:szCs w:val="24"/>
        </w:rPr>
      </w:pPr>
    </w:p>
    <w:p w:rsidR="00937FA3" w:rsidRDefault="00937FA3" w:rsidP="00937FA3">
      <w:pPr>
        <w:spacing w:after="0"/>
        <w:ind w:left="360" w:hanging="360"/>
        <w:jc w:val="both"/>
        <w:rPr>
          <w:rFonts w:ascii="Arial" w:hAnsi="Arial" w:cs="Arial"/>
          <w:b/>
          <w:sz w:val="24"/>
          <w:szCs w:val="24"/>
        </w:rPr>
      </w:pPr>
      <w:r>
        <w:rPr>
          <w:rFonts w:ascii="Arial" w:hAnsi="Arial" w:cs="Arial"/>
          <w:b/>
          <w:sz w:val="24"/>
          <w:szCs w:val="24"/>
        </w:rPr>
        <w:t>1.</w:t>
      </w:r>
      <w:r>
        <w:rPr>
          <w:rFonts w:ascii="Arial" w:hAnsi="Arial" w:cs="Arial"/>
          <w:b/>
          <w:sz w:val="24"/>
          <w:szCs w:val="24"/>
        </w:rPr>
        <w:tab/>
        <w:t>Raw Material and Construction Requirement</w:t>
      </w:r>
    </w:p>
    <w:p w:rsidR="00937FA3" w:rsidRDefault="00937FA3" w:rsidP="00937FA3">
      <w:pPr>
        <w:spacing w:after="0"/>
        <w:ind w:left="360" w:hanging="360"/>
        <w:jc w:val="both"/>
        <w:rPr>
          <w:rFonts w:ascii="Arial" w:hAnsi="Arial" w:cs="Arial"/>
          <w:b/>
          <w:sz w:val="24"/>
          <w:szCs w:val="24"/>
        </w:rPr>
      </w:pPr>
    </w:p>
    <w:p w:rsidR="00937FA3" w:rsidRDefault="003F02AC" w:rsidP="00937FA3">
      <w:pPr>
        <w:spacing w:after="0"/>
        <w:ind w:left="360"/>
        <w:jc w:val="both"/>
        <w:rPr>
          <w:rFonts w:ascii="Arial" w:hAnsi="Arial" w:cs="Arial"/>
          <w:sz w:val="24"/>
          <w:szCs w:val="24"/>
        </w:rPr>
      </w:pPr>
      <w:r>
        <w:rPr>
          <w:rFonts w:ascii="Arial" w:hAnsi="Arial" w:cs="Arial"/>
          <w:sz w:val="24"/>
          <w:szCs w:val="24"/>
        </w:rPr>
        <w:t>Raw material and construction requirement of equipment must comply with the following provisions</w:t>
      </w:r>
      <w:r w:rsidR="003B24C1">
        <w:rPr>
          <w:rFonts w:ascii="Arial" w:hAnsi="Arial" w:cs="Arial"/>
          <w:sz w:val="24"/>
          <w:szCs w:val="24"/>
        </w:rPr>
        <w:t>:</w:t>
      </w:r>
    </w:p>
    <w:p w:rsidR="003B24C1" w:rsidRDefault="003B24C1" w:rsidP="00937FA3">
      <w:pPr>
        <w:spacing w:after="0"/>
        <w:ind w:left="360"/>
        <w:jc w:val="both"/>
        <w:rPr>
          <w:rFonts w:ascii="Arial" w:hAnsi="Arial" w:cs="Arial"/>
          <w:sz w:val="24"/>
          <w:szCs w:val="24"/>
        </w:rPr>
      </w:pPr>
    </w:p>
    <w:p w:rsidR="0098627A" w:rsidRDefault="003B24C1" w:rsidP="003B24C1">
      <w:pPr>
        <w:spacing w:after="0"/>
        <w:ind w:left="720" w:hanging="360"/>
        <w:jc w:val="both"/>
        <w:rPr>
          <w:rFonts w:ascii="Arial" w:hAnsi="Arial" w:cs="Arial"/>
          <w:sz w:val="24"/>
          <w:szCs w:val="24"/>
        </w:rPr>
      </w:pPr>
      <w:r>
        <w:rPr>
          <w:rFonts w:ascii="Arial" w:hAnsi="Arial" w:cs="Arial"/>
          <w:sz w:val="24"/>
          <w:szCs w:val="24"/>
        </w:rPr>
        <w:t>a.</w:t>
      </w:r>
      <w:r>
        <w:rPr>
          <w:rFonts w:ascii="Arial" w:hAnsi="Arial" w:cs="Arial"/>
          <w:sz w:val="24"/>
          <w:szCs w:val="24"/>
        </w:rPr>
        <w:tab/>
        <w:t>the equipment is made of strong and solid material commensurate with tropical climate</w:t>
      </w:r>
      <w:r w:rsidR="0098627A">
        <w:rPr>
          <w:rFonts w:ascii="Arial" w:hAnsi="Arial" w:cs="Arial"/>
          <w:sz w:val="24"/>
          <w:szCs w:val="24"/>
        </w:rPr>
        <w:t>;</w:t>
      </w:r>
    </w:p>
    <w:p w:rsidR="0098627A" w:rsidRDefault="0098627A" w:rsidP="003B24C1">
      <w:pPr>
        <w:spacing w:after="0"/>
        <w:ind w:left="720" w:hanging="360"/>
        <w:jc w:val="both"/>
        <w:rPr>
          <w:rFonts w:ascii="Arial" w:hAnsi="Arial" w:cs="Arial"/>
          <w:sz w:val="24"/>
          <w:szCs w:val="24"/>
        </w:rPr>
      </w:pPr>
      <w:r>
        <w:rPr>
          <w:rFonts w:ascii="Arial" w:hAnsi="Arial" w:cs="Arial"/>
          <w:sz w:val="24"/>
          <w:szCs w:val="24"/>
        </w:rPr>
        <w:t>b.</w:t>
      </w:r>
      <w:r>
        <w:rPr>
          <w:rFonts w:ascii="Arial" w:hAnsi="Arial" w:cs="Arial"/>
          <w:sz w:val="24"/>
          <w:szCs w:val="24"/>
        </w:rPr>
        <w:tab/>
        <w:t>the components of the equipment are made of high quality material, anti-corrosion, and anti condensation;</w:t>
      </w:r>
    </w:p>
    <w:p w:rsidR="0098627A" w:rsidRDefault="0098627A" w:rsidP="003B24C1">
      <w:pPr>
        <w:spacing w:after="0"/>
        <w:ind w:left="720" w:hanging="360"/>
        <w:jc w:val="both"/>
        <w:rPr>
          <w:rFonts w:ascii="Arial" w:hAnsi="Arial" w:cs="Arial"/>
          <w:sz w:val="24"/>
          <w:szCs w:val="24"/>
        </w:rPr>
      </w:pPr>
      <w:r>
        <w:rPr>
          <w:rFonts w:ascii="Arial" w:hAnsi="Arial" w:cs="Arial"/>
          <w:sz w:val="24"/>
          <w:szCs w:val="24"/>
        </w:rPr>
        <w:t>c.</w:t>
      </w:r>
      <w:r>
        <w:rPr>
          <w:rFonts w:ascii="Arial" w:hAnsi="Arial" w:cs="Arial"/>
          <w:sz w:val="24"/>
          <w:szCs w:val="24"/>
        </w:rPr>
        <w:tab/>
        <w:t>parts of the equipment which are modular in nature must be arranged well and neatly;</w:t>
      </w:r>
    </w:p>
    <w:p w:rsidR="0098627A" w:rsidRDefault="0098627A" w:rsidP="003B24C1">
      <w:pPr>
        <w:spacing w:after="0"/>
        <w:ind w:left="720" w:hanging="360"/>
        <w:jc w:val="both"/>
        <w:rPr>
          <w:rFonts w:ascii="Arial" w:hAnsi="Arial" w:cs="Arial"/>
          <w:sz w:val="24"/>
          <w:szCs w:val="24"/>
        </w:rPr>
      </w:pPr>
      <w:r>
        <w:rPr>
          <w:rFonts w:ascii="Arial" w:hAnsi="Arial" w:cs="Arial"/>
          <w:sz w:val="24"/>
          <w:szCs w:val="24"/>
        </w:rPr>
        <w:t>d.</w:t>
      </w:r>
      <w:r>
        <w:rPr>
          <w:rFonts w:ascii="Arial" w:hAnsi="Arial" w:cs="Arial"/>
          <w:sz w:val="24"/>
          <w:szCs w:val="24"/>
        </w:rPr>
        <w:tab/>
        <w:t>must be equipped with measurement and maintenance terminals;</w:t>
      </w:r>
    </w:p>
    <w:p w:rsidR="0098627A" w:rsidRDefault="0098627A" w:rsidP="003B24C1">
      <w:pPr>
        <w:spacing w:after="0"/>
        <w:ind w:left="720" w:hanging="360"/>
        <w:jc w:val="both"/>
        <w:rPr>
          <w:rFonts w:ascii="Arial" w:hAnsi="Arial" w:cs="Arial"/>
          <w:sz w:val="24"/>
          <w:szCs w:val="24"/>
        </w:rPr>
      </w:pPr>
      <w:r>
        <w:rPr>
          <w:rFonts w:ascii="Arial" w:hAnsi="Arial" w:cs="Arial"/>
          <w:sz w:val="24"/>
          <w:szCs w:val="24"/>
        </w:rPr>
        <w:t>e.</w:t>
      </w:r>
      <w:r>
        <w:rPr>
          <w:rFonts w:ascii="Arial" w:hAnsi="Arial" w:cs="Arial"/>
          <w:sz w:val="24"/>
          <w:szCs w:val="24"/>
        </w:rPr>
        <w:tab/>
        <w:t>interface connector of the equipment :</w:t>
      </w:r>
    </w:p>
    <w:p w:rsidR="0098627A" w:rsidRDefault="0098627A" w:rsidP="0098627A">
      <w:pPr>
        <w:spacing w:after="0"/>
        <w:ind w:left="1080" w:hanging="360"/>
        <w:jc w:val="both"/>
        <w:rPr>
          <w:rFonts w:ascii="Arial" w:hAnsi="Arial" w:cs="Arial"/>
          <w:sz w:val="24"/>
          <w:szCs w:val="24"/>
        </w:rPr>
      </w:pPr>
      <w:r>
        <w:rPr>
          <w:rFonts w:ascii="Arial" w:hAnsi="Arial" w:cs="Arial"/>
          <w:sz w:val="24"/>
          <w:szCs w:val="24"/>
        </w:rPr>
        <w:lastRenderedPageBreak/>
        <w:t>1)</w:t>
      </w:r>
      <w:r>
        <w:rPr>
          <w:rFonts w:ascii="Arial" w:hAnsi="Arial" w:cs="Arial"/>
          <w:sz w:val="24"/>
          <w:szCs w:val="24"/>
        </w:rPr>
        <w:tab/>
        <w:t>Connector type : RJ 48 and or;</w:t>
      </w:r>
    </w:p>
    <w:p w:rsidR="0098627A" w:rsidRDefault="0098627A" w:rsidP="0098627A">
      <w:pPr>
        <w:spacing w:after="0"/>
        <w:ind w:left="1080" w:hanging="360"/>
        <w:jc w:val="both"/>
        <w:rPr>
          <w:rFonts w:ascii="Arial" w:hAnsi="Arial" w:cs="Arial"/>
          <w:sz w:val="24"/>
          <w:szCs w:val="24"/>
        </w:rPr>
      </w:pPr>
      <w:r>
        <w:rPr>
          <w:rFonts w:ascii="Arial" w:hAnsi="Arial" w:cs="Arial"/>
          <w:sz w:val="24"/>
          <w:szCs w:val="24"/>
        </w:rPr>
        <w:t>2)</w:t>
      </w:r>
      <w:r>
        <w:rPr>
          <w:rFonts w:ascii="Arial" w:hAnsi="Arial" w:cs="Arial"/>
          <w:sz w:val="24"/>
          <w:szCs w:val="24"/>
        </w:rPr>
        <w:tab/>
        <w:t>Connector type:  RJ-45;</w:t>
      </w:r>
    </w:p>
    <w:p w:rsidR="0098627A" w:rsidRDefault="0098627A" w:rsidP="0098627A">
      <w:pPr>
        <w:spacing w:after="0"/>
        <w:ind w:left="720" w:hanging="360"/>
        <w:jc w:val="both"/>
        <w:rPr>
          <w:rFonts w:ascii="Arial" w:hAnsi="Arial" w:cs="Arial"/>
          <w:sz w:val="24"/>
          <w:szCs w:val="24"/>
        </w:rPr>
      </w:pPr>
      <w:r>
        <w:rPr>
          <w:rFonts w:ascii="Arial" w:hAnsi="Arial" w:cs="Arial"/>
          <w:sz w:val="24"/>
          <w:szCs w:val="24"/>
        </w:rPr>
        <w:t>f.</w:t>
      </w:r>
      <w:r>
        <w:rPr>
          <w:rFonts w:ascii="Arial" w:hAnsi="Arial" w:cs="Arial"/>
          <w:sz w:val="24"/>
          <w:szCs w:val="24"/>
        </w:rPr>
        <w:tab/>
        <w:t>must be equipped with good cooling system.</w:t>
      </w:r>
    </w:p>
    <w:p w:rsidR="0098627A" w:rsidRDefault="0098627A" w:rsidP="0098627A">
      <w:pPr>
        <w:spacing w:after="0"/>
        <w:ind w:left="720" w:hanging="360"/>
        <w:jc w:val="both"/>
        <w:rPr>
          <w:rFonts w:ascii="Arial" w:hAnsi="Arial" w:cs="Arial"/>
          <w:sz w:val="24"/>
          <w:szCs w:val="24"/>
        </w:rPr>
      </w:pPr>
    </w:p>
    <w:p w:rsidR="0098627A" w:rsidRPr="0098627A" w:rsidRDefault="0098627A" w:rsidP="0098627A">
      <w:pPr>
        <w:spacing w:after="0"/>
        <w:ind w:left="360" w:hanging="360"/>
        <w:jc w:val="both"/>
        <w:rPr>
          <w:rFonts w:ascii="Arial" w:hAnsi="Arial" w:cs="Arial"/>
          <w:b/>
          <w:sz w:val="24"/>
          <w:szCs w:val="24"/>
        </w:rPr>
      </w:pPr>
      <w:r>
        <w:rPr>
          <w:rFonts w:ascii="Arial" w:hAnsi="Arial" w:cs="Arial"/>
          <w:b/>
          <w:sz w:val="24"/>
          <w:szCs w:val="24"/>
        </w:rPr>
        <w:t>2.</w:t>
      </w:r>
      <w:r>
        <w:rPr>
          <w:rFonts w:ascii="Arial" w:hAnsi="Arial" w:cs="Arial"/>
          <w:b/>
          <w:sz w:val="24"/>
          <w:szCs w:val="24"/>
        </w:rPr>
        <w:tab/>
      </w:r>
      <w:r w:rsidR="00746B4C">
        <w:rPr>
          <w:rFonts w:ascii="Arial" w:hAnsi="Arial" w:cs="Arial"/>
          <w:b/>
          <w:sz w:val="24"/>
          <w:szCs w:val="24"/>
        </w:rPr>
        <w:t>Operation Requirement</w:t>
      </w:r>
    </w:p>
    <w:p w:rsidR="00746B4C" w:rsidRDefault="0098627A" w:rsidP="0098627A">
      <w:pPr>
        <w:spacing w:after="0"/>
        <w:ind w:left="720" w:hanging="360"/>
        <w:jc w:val="both"/>
        <w:rPr>
          <w:rFonts w:ascii="Arial" w:hAnsi="Arial" w:cs="Arial"/>
          <w:sz w:val="24"/>
          <w:szCs w:val="24"/>
        </w:rPr>
      </w:pPr>
      <w:r>
        <w:rPr>
          <w:rFonts w:ascii="Arial" w:hAnsi="Arial" w:cs="Arial"/>
          <w:sz w:val="24"/>
          <w:szCs w:val="24"/>
        </w:rPr>
        <w:t xml:space="preserve"> </w:t>
      </w:r>
    </w:p>
    <w:p w:rsidR="00746B4C" w:rsidRDefault="00746B4C" w:rsidP="00746B4C">
      <w:pPr>
        <w:spacing w:after="0"/>
        <w:ind w:left="720" w:hanging="360"/>
        <w:jc w:val="both"/>
        <w:rPr>
          <w:rFonts w:ascii="Arial" w:hAnsi="Arial" w:cs="Arial"/>
          <w:sz w:val="24"/>
          <w:szCs w:val="24"/>
        </w:rPr>
      </w:pPr>
      <w:r>
        <w:rPr>
          <w:rFonts w:ascii="Arial" w:hAnsi="Arial" w:cs="Arial"/>
          <w:sz w:val="24"/>
          <w:szCs w:val="24"/>
        </w:rPr>
        <w:t>a.</w:t>
      </w:r>
      <w:r>
        <w:rPr>
          <w:rFonts w:ascii="Arial" w:hAnsi="Arial" w:cs="Arial"/>
          <w:sz w:val="24"/>
          <w:szCs w:val="24"/>
        </w:rPr>
        <w:tab/>
        <w:t>power supply :</w:t>
      </w:r>
    </w:p>
    <w:p w:rsidR="00746B4C" w:rsidRDefault="00746B4C" w:rsidP="00746B4C">
      <w:pPr>
        <w:spacing w:after="0"/>
        <w:ind w:left="1080" w:hanging="360"/>
        <w:jc w:val="both"/>
        <w:rPr>
          <w:rFonts w:ascii="Arial" w:hAnsi="Arial" w:cs="Arial"/>
          <w:sz w:val="24"/>
          <w:szCs w:val="24"/>
        </w:rPr>
      </w:pPr>
      <w:r>
        <w:rPr>
          <w:rFonts w:ascii="Arial" w:hAnsi="Arial" w:cs="Arial"/>
          <w:sz w:val="24"/>
          <w:szCs w:val="24"/>
        </w:rPr>
        <w:t>the equipment must function well with the condition :</w:t>
      </w:r>
    </w:p>
    <w:p w:rsidR="003B24C1" w:rsidRDefault="00746B4C" w:rsidP="00746B4C">
      <w:pPr>
        <w:spacing w:after="0"/>
        <w:ind w:left="1080" w:hanging="360"/>
        <w:jc w:val="both"/>
        <w:rPr>
          <w:rFonts w:ascii="Arial" w:hAnsi="Arial" w:cs="Arial"/>
          <w:sz w:val="24"/>
          <w:szCs w:val="24"/>
        </w:rPr>
      </w:pPr>
      <w:r>
        <w:rPr>
          <w:rFonts w:ascii="Arial" w:hAnsi="Arial" w:cs="Arial"/>
          <w:sz w:val="24"/>
          <w:szCs w:val="24"/>
        </w:rPr>
        <w:t>1)</w:t>
      </w:r>
      <w:r>
        <w:rPr>
          <w:rFonts w:ascii="Arial" w:hAnsi="Arial" w:cs="Arial"/>
          <w:sz w:val="24"/>
          <w:szCs w:val="24"/>
        </w:rPr>
        <w:tab/>
        <w:t>alternating current voltage: 220 Vac ± 10%, 50 Hz ± 6%; and or</w:t>
      </w:r>
    </w:p>
    <w:p w:rsidR="00746B4C" w:rsidRDefault="00746B4C" w:rsidP="00746B4C">
      <w:pPr>
        <w:spacing w:after="0"/>
        <w:ind w:left="1080" w:hanging="360"/>
        <w:jc w:val="both"/>
        <w:rPr>
          <w:rFonts w:ascii="Arial" w:hAnsi="Arial" w:cs="Arial"/>
          <w:sz w:val="24"/>
          <w:szCs w:val="24"/>
        </w:rPr>
      </w:pPr>
      <w:r>
        <w:rPr>
          <w:rFonts w:ascii="Arial" w:hAnsi="Arial" w:cs="Arial"/>
          <w:sz w:val="24"/>
          <w:szCs w:val="24"/>
        </w:rPr>
        <w:t>2)</w:t>
      </w:r>
      <w:r>
        <w:rPr>
          <w:rFonts w:ascii="Arial" w:hAnsi="Arial" w:cs="Arial"/>
          <w:sz w:val="24"/>
          <w:szCs w:val="24"/>
        </w:rPr>
        <w:tab/>
        <w:t>direct current voltage: - 48 Vdc.</w:t>
      </w:r>
    </w:p>
    <w:p w:rsidR="00746B4C" w:rsidRDefault="00746B4C" w:rsidP="00746B4C">
      <w:pPr>
        <w:spacing w:after="0"/>
        <w:ind w:left="720" w:hanging="360"/>
        <w:jc w:val="both"/>
        <w:rPr>
          <w:rFonts w:ascii="Arial" w:hAnsi="Arial" w:cs="Arial"/>
          <w:sz w:val="24"/>
          <w:szCs w:val="24"/>
        </w:rPr>
      </w:pPr>
    </w:p>
    <w:p w:rsidR="00746B4C" w:rsidRDefault="00746B4C" w:rsidP="00746B4C">
      <w:pPr>
        <w:spacing w:after="0"/>
        <w:ind w:left="720" w:hanging="360"/>
        <w:jc w:val="both"/>
        <w:rPr>
          <w:rFonts w:ascii="Arial" w:hAnsi="Arial" w:cs="Arial"/>
          <w:sz w:val="24"/>
          <w:szCs w:val="24"/>
        </w:rPr>
      </w:pPr>
      <w:r>
        <w:rPr>
          <w:rFonts w:ascii="Arial" w:hAnsi="Arial" w:cs="Arial"/>
          <w:sz w:val="24"/>
          <w:szCs w:val="24"/>
        </w:rPr>
        <w:t>b.</w:t>
      </w:r>
      <w:r>
        <w:rPr>
          <w:rFonts w:ascii="Arial" w:hAnsi="Arial" w:cs="Arial"/>
          <w:sz w:val="24"/>
          <w:szCs w:val="24"/>
        </w:rPr>
        <w:tab/>
        <w:t>environmental condition :</w:t>
      </w:r>
    </w:p>
    <w:p w:rsidR="003879C2" w:rsidRDefault="00746B4C" w:rsidP="00746B4C">
      <w:pPr>
        <w:spacing w:after="0"/>
        <w:ind w:left="720"/>
        <w:jc w:val="both"/>
        <w:rPr>
          <w:rFonts w:ascii="Arial" w:hAnsi="Arial" w:cs="Arial"/>
          <w:sz w:val="24"/>
          <w:szCs w:val="24"/>
        </w:rPr>
      </w:pPr>
      <w:r>
        <w:rPr>
          <w:rFonts w:ascii="Arial" w:hAnsi="Arial" w:cs="Arial"/>
          <w:sz w:val="24"/>
          <w:szCs w:val="24"/>
        </w:rPr>
        <w:t xml:space="preserve">in the environmental condition, </w:t>
      </w:r>
      <w:r w:rsidR="003879C2">
        <w:rPr>
          <w:rFonts w:ascii="Arial" w:hAnsi="Arial" w:cs="Arial"/>
          <w:sz w:val="24"/>
          <w:szCs w:val="24"/>
        </w:rPr>
        <w:t xml:space="preserve">the EFM equipment must : </w:t>
      </w:r>
    </w:p>
    <w:p w:rsidR="00746B4C" w:rsidRDefault="003879C2" w:rsidP="003879C2">
      <w:pPr>
        <w:spacing w:after="0"/>
        <w:ind w:left="1080" w:hanging="360"/>
        <w:jc w:val="both"/>
        <w:rPr>
          <w:rFonts w:ascii="Arial" w:hAnsi="Arial" w:cs="Arial"/>
          <w:sz w:val="24"/>
          <w:szCs w:val="24"/>
        </w:rPr>
      </w:pPr>
      <w:r>
        <w:rPr>
          <w:rFonts w:ascii="Arial" w:hAnsi="Arial" w:cs="Arial"/>
          <w:sz w:val="24"/>
          <w:szCs w:val="24"/>
        </w:rPr>
        <w:t>1)</w:t>
      </w:r>
      <w:r>
        <w:rPr>
          <w:rFonts w:ascii="Arial" w:hAnsi="Arial" w:cs="Arial"/>
          <w:sz w:val="24"/>
          <w:szCs w:val="24"/>
        </w:rPr>
        <w:tab/>
        <w:t>operate normally at the temperature: 15</w:t>
      </w:r>
      <w:r w:rsidRPr="003879C2">
        <w:rPr>
          <w:rFonts w:ascii="Arial" w:hAnsi="Arial" w:cs="Arial"/>
          <w:sz w:val="24"/>
          <w:szCs w:val="24"/>
          <w:vertAlign w:val="superscript"/>
        </w:rPr>
        <w:t>o</w:t>
      </w:r>
      <w:r w:rsidR="00746B4C">
        <w:rPr>
          <w:rFonts w:ascii="Arial" w:hAnsi="Arial" w:cs="Arial"/>
          <w:sz w:val="24"/>
          <w:szCs w:val="24"/>
        </w:rPr>
        <w:t xml:space="preserve"> </w:t>
      </w:r>
      <w:r>
        <w:rPr>
          <w:rFonts w:ascii="Arial" w:hAnsi="Arial" w:cs="Arial"/>
          <w:sz w:val="24"/>
          <w:szCs w:val="24"/>
        </w:rPr>
        <w:t>– 40</w:t>
      </w:r>
      <w:r w:rsidRPr="003879C2">
        <w:rPr>
          <w:rFonts w:ascii="Arial" w:hAnsi="Arial" w:cs="Arial"/>
          <w:sz w:val="24"/>
          <w:szCs w:val="24"/>
          <w:vertAlign w:val="superscript"/>
        </w:rPr>
        <w:t>o</w:t>
      </w:r>
      <w:r>
        <w:rPr>
          <w:rFonts w:ascii="Arial" w:hAnsi="Arial" w:cs="Arial"/>
          <w:sz w:val="24"/>
          <w:szCs w:val="24"/>
          <w:vertAlign w:val="superscript"/>
        </w:rPr>
        <w:t xml:space="preserve">  </w:t>
      </w:r>
      <w:r>
        <w:rPr>
          <w:rFonts w:ascii="Arial" w:hAnsi="Arial" w:cs="Arial"/>
          <w:sz w:val="24"/>
          <w:szCs w:val="24"/>
        </w:rPr>
        <w:t>C;</w:t>
      </w:r>
    </w:p>
    <w:p w:rsidR="003879C2" w:rsidRDefault="003879C2" w:rsidP="003879C2">
      <w:pPr>
        <w:spacing w:after="0"/>
        <w:ind w:left="1080" w:hanging="360"/>
        <w:jc w:val="both"/>
        <w:rPr>
          <w:rFonts w:ascii="Arial" w:hAnsi="Arial" w:cs="Arial"/>
          <w:sz w:val="24"/>
          <w:szCs w:val="24"/>
        </w:rPr>
      </w:pPr>
      <w:r>
        <w:rPr>
          <w:rFonts w:ascii="Arial" w:hAnsi="Arial" w:cs="Arial"/>
          <w:sz w:val="24"/>
          <w:szCs w:val="24"/>
        </w:rPr>
        <w:t>2)</w:t>
      </w:r>
      <w:r>
        <w:rPr>
          <w:rFonts w:ascii="Arial" w:hAnsi="Arial" w:cs="Arial"/>
          <w:sz w:val="24"/>
          <w:szCs w:val="24"/>
        </w:rPr>
        <w:tab/>
        <w:t>operate normally at the humidity: 10% - 80% anti condensation;</w:t>
      </w:r>
    </w:p>
    <w:p w:rsidR="003879C2" w:rsidRDefault="003879C2" w:rsidP="003879C2">
      <w:pPr>
        <w:spacing w:after="0"/>
        <w:ind w:left="1080" w:hanging="360"/>
        <w:jc w:val="both"/>
        <w:rPr>
          <w:rFonts w:ascii="Arial" w:hAnsi="Arial" w:cs="Arial"/>
          <w:sz w:val="24"/>
          <w:szCs w:val="24"/>
        </w:rPr>
      </w:pPr>
      <w:r>
        <w:rPr>
          <w:rFonts w:ascii="Arial" w:hAnsi="Arial" w:cs="Arial"/>
          <w:sz w:val="24"/>
          <w:szCs w:val="24"/>
        </w:rPr>
        <w:t>3)</w:t>
      </w:r>
      <w:r>
        <w:rPr>
          <w:rFonts w:ascii="Arial" w:hAnsi="Arial" w:cs="Arial"/>
          <w:sz w:val="24"/>
          <w:szCs w:val="24"/>
        </w:rPr>
        <w:tab/>
        <w:t xml:space="preserve">total </w:t>
      </w:r>
      <w:r>
        <w:rPr>
          <w:rFonts w:ascii="Arial" w:hAnsi="Arial" w:cs="Arial"/>
          <w:i/>
          <w:sz w:val="24"/>
          <w:szCs w:val="24"/>
        </w:rPr>
        <w:t xml:space="preserve">noise </w:t>
      </w:r>
      <w:r>
        <w:rPr>
          <w:rFonts w:ascii="Arial" w:hAnsi="Arial" w:cs="Arial"/>
          <w:sz w:val="24"/>
          <w:szCs w:val="24"/>
        </w:rPr>
        <w:t>of the voice issued by the equipment: maximum 65 dB.</w:t>
      </w:r>
    </w:p>
    <w:p w:rsidR="003879C2" w:rsidRDefault="003879C2" w:rsidP="003879C2">
      <w:pPr>
        <w:spacing w:after="0"/>
        <w:ind w:left="1080" w:hanging="360"/>
        <w:jc w:val="both"/>
        <w:rPr>
          <w:rFonts w:ascii="Arial" w:hAnsi="Arial" w:cs="Arial"/>
          <w:sz w:val="24"/>
          <w:szCs w:val="24"/>
        </w:rPr>
      </w:pPr>
    </w:p>
    <w:p w:rsidR="00416CE0" w:rsidRDefault="003879C2" w:rsidP="00416CE0">
      <w:pPr>
        <w:spacing w:after="0"/>
        <w:ind w:left="360" w:hanging="360"/>
        <w:jc w:val="both"/>
        <w:rPr>
          <w:rFonts w:ascii="Arial" w:hAnsi="Arial" w:cs="Arial"/>
          <w:b/>
          <w:sz w:val="24"/>
          <w:szCs w:val="24"/>
        </w:rPr>
      </w:pPr>
      <w:r>
        <w:rPr>
          <w:rFonts w:ascii="Arial" w:hAnsi="Arial" w:cs="Arial"/>
          <w:b/>
          <w:sz w:val="24"/>
          <w:szCs w:val="24"/>
        </w:rPr>
        <w:t>3</w:t>
      </w:r>
      <w:r w:rsidR="00416CE0">
        <w:rPr>
          <w:rFonts w:ascii="Arial" w:hAnsi="Arial" w:cs="Arial"/>
          <w:b/>
          <w:sz w:val="24"/>
          <w:szCs w:val="24"/>
        </w:rPr>
        <w:t>.</w:t>
      </w:r>
      <w:r w:rsidR="00416CE0">
        <w:rPr>
          <w:rFonts w:ascii="Arial" w:hAnsi="Arial" w:cs="Arial"/>
          <w:b/>
          <w:sz w:val="24"/>
          <w:szCs w:val="24"/>
        </w:rPr>
        <w:tab/>
        <w:t>Electrical Safety, Health and EMC Requirements</w:t>
      </w:r>
    </w:p>
    <w:p w:rsidR="00416CE0" w:rsidRDefault="00416CE0" w:rsidP="00416CE0">
      <w:pPr>
        <w:spacing w:after="0"/>
        <w:ind w:left="360" w:hanging="360"/>
        <w:jc w:val="both"/>
        <w:rPr>
          <w:rFonts w:ascii="Arial" w:hAnsi="Arial" w:cs="Arial"/>
          <w:b/>
          <w:sz w:val="24"/>
          <w:szCs w:val="24"/>
        </w:rPr>
      </w:pPr>
    </w:p>
    <w:p w:rsidR="00416CE0" w:rsidRDefault="00416CE0" w:rsidP="00416CE0">
      <w:pPr>
        <w:spacing w:after="0"/>
        <w:ind w:left="720" w:hanging="360"/>
        <w:jc w:val="both"/>
        <w:rPr>
          <w:rFonts w:ascii="Arial" w:hAnsi="Arial" w:cs="Arial"/>
          <w:sz w:val="24"/>
          <w:szCs w:val="24"/>
        </w:rPr>
      </w:pPr>
      <w:r>
        <w:rPr>
          <w:rFonts w:ascii="Arial" w:hAnsi="Arial" w:cs="Arial"/>
          <w:i/>
          <w:sz w:val="24"/>
          <w:szCs w:val="24"/>
        </w:rPr>
        <w:t xml:space="preserve">Ethernet First Mile </w:t>
      </w:r>
      <w:r>
        <w:rPr>
          <w:rFonts w:ascii="Arial" w:hAnsi="Arial" w:cs="Arial"/>
          <w:sz w:val="24"/>
          <w:szCs w:val="24"/>
        </w:rPr>
        <w:t>equipment must fulfil :</w:t>
      </w:r>
    </w:p>
    <w:p w:rsidR="003879C2" w:rsidRDefault="00416CE0" w:rsidP="00416CE0">
      <w:pPr>
        <w:spacing w:after="0"/>
        <w:ind w:left="720" w:hanging="360"/>
        <w:jc w:val="both"/>
        <w:rPr>
          <w:rFonts w:ascii="Arial" w:hAnsi="Arial" w:cs="Arial"/>
          <w:sz w:val="24"/>
          <w:szCs w:val="24"/>
        </w:rPr>
      </w:pPr>
      <w:r w:rsidRPr="00416CE0">
        <w:rPr>
          <w:rFonts w:ascii="Arial" w:hAnsi="Arial" w:cs="Arial"/>
          <w:sz w:val="24"/>
          <w:szCs w:val="24"/>
        </w:rPr>
        <w:t>a)</w:t>
      </w:r>
      <w:r w:rsidRPr="00416CE0">
        <w:rPr>
          <w:rFonts w:ascii="Arial" w:hAnsi="Arial" w:cs="Arial"/>
          <w:sz w:val="24"/>
          <w:szCs w:val="24"/>
        </w:rPr>
        <w:tab/>
        <w:t xml:space="preserve"> </w:t>
      </w:r>
      <w:r>
        <w:rPr>
          <w:rFonts w:ascii="Arial" w:hAnsi="Arial" w:cs="Arial"/>
          <w:sz w:val="24"/>
          <w:szCs w:val="24"/>
        </w:rPr>
        <w:t>the requirement of electrical safety in accordance with International Standard of IEC 60950-1 or equivalent international standard;</w:t>
      </w:r>
    </w:p>
    <w:p w:rsidR="00416CE0" w:rsidRDefault="00416CE0" w:rsidP="00416CE0">
      <w:pPr>
        <w:spacing w:after="0"/>
        <w:ind w:left="720" w:hanging="360"/>
        <w:jc w:val="both"/>
        <w:rPr>
          <w:rFonts w:ascii="Arial" w:hAnsi="Arial" w:cs="Arial"/>
          <w:sz w:val="24"/>
          <w:szCs w:val="24"/>
        </w:rPr>
      </w:pPr>
    </w:p>
    <w:p w:rsidR="00E3469D" w:rsidRDefault="00416CE0" w:rsidP="00416CE0">
      <w:pPr>
        <w:spacing w:after="0"/>
        <w:ind w:left="720" w:hanging="360"/>
        <w:jc w:val="both"/>
        <w:rPr>
          <w:rFonts w:ascii="Arial" w:hAnsi="Arial" w:cs="Arial"/>
          <w:sz w:val="24"/>
          <w:szCs w:val="24"/>
        </w:rPr>
      </w:pPr>
      <w:r>
        <w:rPr>
          <w:rFonts w:ascii="Arial" w:hAnsi="Arial" w:cs="Arial"/>
          <w:sz w:val="24"/>
          <w:szCs w:val="24"/>
        </w:rPr>
        <w:t>b)</w:t>
      </w:r>
      <w:r>
        <w:rPr>
          <w:rFonts w:ascii="Arial" w:hAnsi="Arial" w:cs="Arial"/>
          <w:sz w:val="24"/>
          <w:szCs w:val="24"/>
        </w:rPr>
        <w:tab/>
        <w:t xml:space="preserve">Requirement of </w:t>
      </w:r>
      <w:r w:rsidR="00E3469D">
        <w:rPr>
          <w:rFonts w:ascii="Arial" w:hAnsi="Arial" w:cs="Arial"/>
          <w:sz w:val="24"/>
          <w:szCs w:val="24"/>
        </w:rPr>
        <w:t>H</w:t>
      </w:r>
      <w:r>
        <w:rPr>
          <w:rFonts w:ascii="Arial" w:hAnsi="Arial" w:cs="Arial"/>
          <w:sz w:val="24"/>
          <w:szCs w:val="24"/>
        </w:rPr>
        <w:t>ealth in accordance with</w:t>
      </w:r>
      <w:r w:rsidR="00E3469D">
        <w:rPr>
          <w:rFonts w:ascii="Arial" w:hAnsi="Arial" w:cs="Arial"/>
          <w:sz w:val="24"/>
          <w:szCs w:val="24"/>
        </w:rPr>
        <w:t xml:space="preserve"> I</w:t>
      </w:r>
      <w:r>
        <w:rPr>
          <w:rFonts w:ascii="Arial" w:hAnsi="Arial" w:cs="Arial"/>
          <w:sz w:val="24"/>
          <w:szCs w:val="24"/>
        </w:rPr>
        <w:t xml:space="preserve">nternational </w:t>
      </w:r>
      <w:r w:rsidR="00E3469D">
        <w:rPr>
          <w:rFonts w:ascii="Arial" w:hAnsi="Arial" w:cs="Arial"/>
          <w:sz w:val="24"/>
          <w:szCs w:val="24"/>
        </w:rPr>
        <w:t>S</w:t>
      </w:r>
      <w:r>
        <w:rPr>
          <w:rFonts w:ascii="Arial" w:hAnsi="Arial" w:cs="Arial"/>
          <w:sz w:val="24"/>
          <w:szCs w:val="24"/>
        </w:rPr>
        <w:t xml:space="preserve">tandard </w:t>
      </w:r>
      <w:r w:rsidR="00E3469D">
        <w:rPr>
          <w:rFonts w:ascii="Arial" w:hAnsi="Arial" w:cs="Arial"/>
          <w:sz w:val="24"/>
          <w:szCs w:val="24"/>
        </w:rPr>
        <w:t>of IEEE Std C95.1, 2005 or equivalent international standard;</w:t>
      </w:r>
    </w:p>
    <w:p w:rsidR="00E3469D" w:rsidRDefault="00E3469D" w:rsidP="00416CE0">
      <w:pPr>
        <w:spacing w:after="0"/>
        <w:ind w:left="720" w:hanging="360"/>
        <w:jc w:val="both"/>
        <w:rPr>
          <w:rFonts w:ascii="Arial" w:hAnsi="Arial" w:cs="Arial"/>
          <w:sz w:val="24"/>
          <w:szCs w:val="24"/>
        </w:rPr>
      </w:pPr>
    </w:p>
    <w:p w:rsidR="004252BA" w:rsidRDefault="00E3469D" w:rsidP="00416CE0">
      <w:pPr>
        <w:spacing w:after="0"/>
        <w:ind w:left="720" w:hanging="360"/>
        <w:jc w:val="both"/>
        <w:rPr>
          <w:rFonts w:ascii="Arial" w:hAnsi="Arial" w:cs="Arial"/>
          <w:sz w:val="24"/>
          <w:szCs w:val="24"/>
        </w:rPr>
      </w:pPr>
      <w:r>
        <w:rPr>
          <w:rFonts w:ascii="Arial" w:hAnsi="Arial" w:cs="Arial"/>
          <w:sz w:val="24"/>
          <w:szCs w:val="24"/>
        </w:rPr>
        <w:t>c)</w:t>
      </w:r>
      <w:r>
        <w:rPr>
          <w:rFonts w:ascii="Arial" w:hAnsi="Arial" w:cs="Arial"/>
          <w:sz w:val="24"/>
          <w:szCs w:val="24"/>
        </w:rPr>
        <w:tab/>
        <w:t xml:space="preserve">Requirement of </w:t>
      </w:r>
      <w:r>
        <w:rPr>
          <w:rFonts w:ascii="Arial" w:hAnsi="Arial" w:cs="Arial"/>
          <w:i/>
          <w:sz w:val="24"/>
          <w:szCs w:val="24"/>
        </w:rPr>
        <w:t xml:space="preserve">Electromagnetic Compatibility </w:t>
      </w:r>
      <w:r>
        <w:rPr>
          <w:rFonts w:ascii="Arial" w:hAnsi="Arial" w:cs="Arial"/>
          <w:sz w:val="24"/>
          <w:szCs w:val="24"/>
        </w:rPr>
        <w:t xml:space="preserve">in accordance with the prevailing regulations which regulate EMC and/or in accordance with </w:t>
      </w:r>
      <w:r w:rsidR="004252BA">
        <w:rPr>
          <w:rFonts w:ascii="Arial" w:hAnsi="Arial" w:cs="Arial"/>
          <w:sz w:val="24"/>
          <w:szCs w:val="24"/>
        </w:rPr>
        <w:t>equivalent international standard</w:t>
      </w:r>
      <w:r w:rsidR="002D25CA">
        <w:rPr>
          <w:rFonts w:ascii="Arial" w:hAnsi="Arial" w:cs="Arial"/>
          <w:sz w:val="24"/>
          <w:szCs w:val="24"/>
        </w:rPr>
        <w:t xml:space="preserve"> of EMC.</w:t>
      </w:r>
    </w:p>
    <w:p w:rsidR="004252BA" w:rsidRDefault="004252BA" w:rsidP="00416CE0">
      <w:pPr>
        <w:spacing w:after="0"/>
        <w:ind w:left="720" w:hanging="360"/>
        <w:jc w:val="both"/>
        <w:rPr>
          <w:rFonts w:ascii="Arial" w:hAnsi="Arial" w:cs="Arial"/>
          <w:sz w:val="24"/>
          <w:szCs w:val="24"/>
        </w:rPr>
      </w:pPr>
    </w:p>
    <w:p w:rsidR="004252BA" w:rsidRDefault="004252BA" w:rsidP="004252BA">
      <w:pPr>
        <w:spacing w:after="0"/>
        <w:ind w:left="360" w:hanging="360"/>
        <w:jc w:val="both"/>
        <w:rPr>
          <w:rFonts w:ascii="Arial" w:hAnsi="Arial" w:cs="Arial"/>
          <w:b/>
          <w:sz w:val="24"/>
          <w:szCs w:val="24"/>
        </w:rPr>
      </w:pPr>
      <w:r>
        <w:rPr>
          <w:rFonts w:ascii="Arial" w:hAnsi="Arial" w:cs="Arial"/>
          <w:b/>
          <w:sz w:val="24"/>
          <w:szCs w:val="24"/>
        </w:rPr>
        <w:t>4.</w:t>
      </w:r>
      <w:r>
        <w:rPr>
          <w:rFonts w:ascii="Arial" w:hAnsi="Arial" w:cs="Arial"/>
          <w:b/>
          <w:sz w:val="24"/>
          <w:szCs w:val="24"/>
        </w:rPr>
        <w:tab/>
        <w:t>Electrical Interface Requirement</w:t>
      </w:r>
    </w:p>
    <w:p w:rsidR="004252BA" w:rsidRDefault="004252BA" w:rsidP="004252BA">
      <w:pPr>
        <w:spacing w:after="0"/>
        <w:ind w:left="360" w:hanging="360"/>
        <w:jc w:val="both"/>
        <w:rPr>
          <w:rFonts w:ascii="Arial" w:hAnsi="Arial" w:cs="Arial"/>
          <w:b/>
          <w:sz w:val="24"/>
          <w:szCs w:val="24"/>
        </w:rPr>
      </w:pPr>
    </w:p>
    <w:p w:rsidR="004252BA" w:rsidRDefault="004252BA" w:rsidP="004252BA">
      <w:pPr>
        <w:spacing w:after="0"/>
        <w:ind w:left="720" w:hanging="360"/>
        <w:jc w:val="both"/>
        <w:rPr>
          <w:rFonts w:ascii="Arial" w:hAnsi="Arial" w:cs="Arial"/>
          <w:sz w:val="24"/>
          <w:szCs w:val="24"/>
        </w:rPr>
      </w:pPr>
      <w:r>
        <w:rPr>
          <w:rFonts w:ascii="Arial" w:hAnsi="Arial" w:cs="Arial"/>
          <w:sz w:val="24"/>
          <w:szCs w:val="24"/>
        </w:rPr>
        <w:t>The equipment must fulfil one of the following interfaces:</w:t>
      </w:r>
    </w:p>
    <w:p w:rsidR="0032644B" w:rsidRDefault="0032644B" w:rsidP="004252BA">
      <w:pPr>
        <w:spacing w:after="0"/>
        <w:ind w:left="720" w:hanging="360"/>
        <w:jc w:val="both"/>
        <w:rPr>
          <w:rFonts w:ascii="Arial" w:hAnsi="Arial" w:cs="Arial"/>
          <w:sz w:val="24"/>
          <w:szCs w:val="24"/>
        </w:rPr>
      </w:pPr>
    </w:p>
    <w:p w:rsidR="004252BA" w:rsidRDefault="004252BA" w:rsidP="004252BA">
      <w:pPr>
        <w:spacing w:after="0"/>
        <w:ind w:left="720" w:hanging="360"/>
        <w:jc w:val="both"/>
        <w:rPr>
          <w:rFonts w:ascii="Arial" w:hAnsi="Arial" w:cs="Arial"/>
          <w:sz w:val="24"/>
          <w:szCs w:val="24"/>
        </w:rPr>
      </w:pPr>
      <w:r>
        <w:rPr>
          <w:rFonts w:ascii="Arial" w:hAnsi="Arial" w:cs="Arial"/>
          <w:sz w:val="24"/>
          <w:szCs w:val="24"/>
        </w:rPr>
        <w:t>a.</w:t>
      </w:r>
      <w:r>
        <w:rPr>
          <w:rFonts w:ascii="Arial" w:hAnsi="Arial" w:cs="Arial"/>
          <w:sz w:val="24"/>
          <w:szCs w:val="24"/>
        </w:rPr>
        <w:tab/>
        <w:t>Copper (ITU-T G.991.2 rev 2);</w:t>
      </w:r>
    </w:p>
    <w:p w:rsidR="004252BA" w:rsidRDefault="004252BA" w:rsidP="004252BA">
      <w:pPr>
        <w:spacing w:after="0"/>
        <w:ind w:left="720" w:hanging="360"/>
        <w:jc w:val="both"/>
        <w:rPr>
          <w:rFonts w:ascii="Arial" w:hAnsi="Arial" w:cs="Arial"/>
          <w:sz w:val="24"/>
          <w:szCs w:val="24"/>
        </w:rPr>
      </w:pPr>
    </w:p>
    <w:p w:rsidR="004252BA" w:rsidRDefault="004252BA" w:rsidP="004252BA">
      <w:pPr>
        <w:spacing w:after="0"/>
        <w:ind w:left="720" w:hanging="360"/>
        <w:jc w:val="both"/>
        <w:rPr>
          <w:rFonts w:ascii="Arial" w:hAnsi="Arial" w:cs="Arial"/>
          <w:sz w:val="24"/>
          <w:szCs w:val="24"/>
        </w:rPr>
      </w:pPr>
      <w:r>
        <w:rPr>
          <w:rFonts w:ascii="Arial" w:hAnsi="Arial" w:cs="Arial"/>
          <w:sz w:val="24"/>
          <w:szCs w:val="24"/>
        </w:rPr>
        <w:t>b.</w:t>
      </w:r>
      <w:r>
        <w:rPr>
          <w:rFonts w:ascii="Arial" w:hAnsi="Arial" w:cs="Arial"/>
          <w:sz w:val="24"/>
          <w:szCs w:val="24"/>
        </w:rPr>
        <w:tab/>
      </w:r>
      <w:r w:rsidRPr="004252BA">
        <w:rPr>
          <w:rFonts w:ascii="Arial" w:hAnsi="Arial" w:cs="Arial"/>
          <w:i/>
          <w:sz w:val="24"/>
          <w:szCs w:val="24"/>
        </w:rPr>
        <w:t>Minimum Ethernet</w:t>
      </w:r>
      <w:r>
        <w:rPr>
          <w:rFonts w:ascii="Arial" w:hAnsi="Arial" w:cs="Arial"/>
          <w:sz w:val="24"/>
          <w:szCs w:val="24"/>
        </w:rPr>
        <w:t xml:space="preserve"> </w:t>
      </w:r>
      <w:r w:rsidRPr="004252BA">
        <w:rPr>
          <w:rFonts w:ascii="Arial" w:hAnsi="Arial" w:cs="Arial"/>
          <w:i/>
          <w:sz w:val="24"/>
          <w:szCs w:val="24"/>
        </w:rPr>
        <w:t>of 10/100</w:t>
      </w:r>
      <w:r>
        <w:rPr>
          <w:rFonts w:ascii="Arial" w:hAnsi="Arial" w:cs="Arial"/>
          <w:sz w:val="24"/>
          <w:szCs w:val="24"/>
        </w:rPr>
        <w:t xml:space="preserve"> </w:t>
      </w:r>
      <w:r>
        <w:rPr>
          <w:rFonts w:ascii="Arial" w:hAnsi="Arial" w:cs="Arial"/>
          <w:i/>
          <w:sz w:val="24"/>
          <w:szCs w:val="24"/>
        </w:rPr>
        <w:t xml:space="preserve">Base T </w:t>
      </w:r>
      <w:r>
        <w:rPr>
          <w:rFonts w:ascii="Arial" w:hAnsi="Arial" w:cs="Arial"/>
          <w:sz w:val="24"/>
          <w:szCs w:val="24"/>
        </w:rPr>
        <w:t>(Decree of the Director General No. 397 Year 2010 on Media Converter on electrical and performance requirement point 3.a.1 and 3.a.2), i.e. :</w:t>
      </w:r>
    </w:p>
    <w:p w:rsidR="004252BA" w:rsidRDefault="004252BA" w:rsidP="004252BA">
      <w:pPr>
        <w:spacing w:after="0"/>
        <w:ind w:left="720" w:hanging="360"/>
        <w:jc w:val="both"/>
        <w:rPr>
          <w:rFonts w:ascii="Arial" w:hAnsi="Arial" w:cs="Arial"/>
          <w:sz w:val="24"/>
          <w:szCs w:val="24"/>
        </w:rPr>
      </w:pPr>
    </w:p>
    <w:p w:rsidR="00D75DD9" w:rsidRDefault="004252BA" w:rsidP="004252BA">
      <w:pPr>
        <w:spacing w:after="0"/>
        <w:ind w:left="1080" w:hanging="360"/>
        <w:jc w:val="both"/>
        <w:rPr>
          <w:rFonts w:ascii="Arial" w:hAnsi="Arial" w:cs="Arial"/>
          <w:sz w:val="24"/>
          <w:szCs w:val="24"/>
        </w:rPr>
      </w:pPr>
      <w:r>
        <w:rPr>
          <w:rFonts w:ascii="Arial" w:hAnsi="Arial" w:cs="Arial"/>
          <w:sz w:val="24"/>
          <w:szCs w:val="24"/>
        </w:rPr>
        <w:lastRenderedPageBreak/>
        <w:t>1)</w:t>
      </w:r>
      <w:r>
        <w:rPr>
          <w:rFonts w:ascii="Arial" w:hAnsi="Arial" w:cs="Arial"/>
          <w:sz w:val="24"/>
          <w:szCs w:val="24"/>
        </w:rPr>
        <w:tab/>
        <w:t>Medium Coaxial</w:t>
      </w:r>
    </w:p>
    <w:p w:rsidR="00D75DD9" w:rsidRDefault="00D75DD9" w:rsidP="00D75DD9">
      <w:pPr>
        <w:spacing w:after="0"/>
        <w:ind w:left="1080"/>
        <w:jc w:val="both"/>
        <w:rPr>
          <w:rFonts w:ascii="Arial" w:hAnsi="Arial" w:cs="Arial"/>
          <w:sz w:val="24"/>
          <w:szCs w:val="24"/>
        </w:rPr>
      </w:pPr>
      <w:r>
        <w:rPr>
          <w:rFonts w:ascii="Arial" w:hAnsi="Arial" w:cs="Arial"/>
          <w:sz w:val="24"/>
          <w:szCs w:val="24"/>
        </w:rPr>
        <w:t>- 1</w:t>
      </w:r>
      <w:r w:rsidR="00191EFC">
        <w:rPr>
          <w:rFonts w:ascii="Arial" w:hAnsi="Arial" w:cs="Arial"/>
          <w:sz w:val="24"/>
          <w:szCs w:val="24"/>
        </w:rPr>
        <w:t>O</w:t>
      </w:r>
      <w:r>
        <w:rPr>
          <w:rFonts w:ascii="Arial" w:hAnsi="Arial" w:cs="Arial"/>
          <w:sz w:val="24"/>
          <w:szCs w:val="24"/>
        </w:rPr>
        <w:t>BASE5 (IEEE 802.3-2008</w:t>
      </w:r>
      <w:r w:rsidR="00F743D9">
        <w:rPr>
          <w:rFonts w:ascii="Arial" w:hAnsi="Arial" w:cs="Arial"/>
          <w:sz w:val="24"/>
          <w:szCs w:val="24"/>
        </w:rPr>
        <w:t xml:space="preserve"> </w:t>
      </w:r>
      <w:r>
        <w:rPr>
          <w:rFonts w:ascii="Arial" w:hAnsi="Arial" w:cs="Arial"/>
          <w:sz w:val="24"/>
          <w:szCs w:val="24"/>
        </w:rPr>
        <w:t>Section 1 clause 8);</w:t>
      </w:r>
    </w:p>
    <w:p w:rsidR="00F743D9" w:rsidRDefault="00D75DD9" w:rsidP="00D75DD9">
      <w:pPr>
        <w:spacing w:after="0"/>
        <w:ind w:left="1080"/>
        <w:jc w:val="both"/>
        <w:rPr>
          <w:rFonts w:ascii="Arial" w:hAnsi="Arial" w:cs="Arial"/>
          <w:sz w:val="24"/>
          <w:szCs w:val="24"/>
        </w:rPr>
      </w:pPr>
      <w:r>
        <w:rPr>
          <w:rFonts w:ascii="Arial" w:hAnsi="Arial" w:cs="Arial"/>
          <w:sz w:val="24"/>
          <w:szCs w:val="24"/>
        </w:rPr>
        <w:t>- 1</w:t>
      </w:r>
      <w:r w:rsidR="00191EFC">
        <w:rPr>
          <w:rFonts w:ascii="Arial" w:hAnsi="Arial" w:cs="Arial"/>
          <w:sz w:val="24"/>
          <w:szCs w:val="24"/>
        </w:rPr>
        <w:t>O</w:t>
      </w:r>
      <w:r>
        <w:rPr>
          <w:rFonts w:ascii="Arial" w:hAnsi="Arial" w:cs="Arial"/>
          <w:sz w:val="24"/>
          <w:szCs w:val="24"/>
        </w:rPr>
        <w:t>BASE2 (</w:t>
      </w:r>
      <w:r w:rsidR="00F743D9">
        <w:rPr>
          <w:rFonts w:ascii="Arial" w:hAnsi="Arial" w:cs="Arial"/>
          <w:sz w:val="24"/>
          <w:szCs w:val="24"/>
        </w:rPr>
        <w:t>IEEE 802.3-2008 Section 1 clause 10).</w:t>
      </w:r>
    </w:p>
    <w:p w:rsidR="00F743D9" w:rsidRDefault="00F743D9" w:rsidP="00F743D9">
      <w:pPr>
        <w:spacing w:after="0"/>
        <w:ind w:left="1080" w:hanging="360"/>
        <w:jc w:val="both"/>
        <w:rPr>
          <w:rFonts w:ascii="Arial" w:hAnsi="Arial" w:cs="Arial"/>
          <w:sz w:val="24"/>
          <w:szCs w:val="24"/>
        </w:rPr>
      </w:pPr>
      <w:r>
        <w:rPr>
          <w:rFonts w:ascii="Arial" w:hAnsi="Arial" w:cs="Arial"/>
          <w:sz w:val="24"/>
          <w:szCs w:val="24"/>
        </w:rPr>
        <w:t>2)</w:t>
      </w:r>
      <w:r>
        <w:rPr>
          <w:rFonts w:ascii="Arial" w:hAnsi="Arial" w:cs="Arial"/>
          <w:sz w:val="24"/>
          <w:szCs w:val="24"/>
        </w:rPr>
        <w:tab/>
        <w:t>Medium Twisted Pair</w:t>
      </w:r>
    </w:p>
    <w:p w:rsidR="00F743D9" w:rsidRDefault="00F743D9" w:rsidP="00F743D9">
      <w:pPr>
        <w:spacing w:after="0"/>
        <w:ind w:left="1440" w:hanging="360"/>
        <w:jc w:val="both"/>
        <w:rPr>
          <w:rFonts w:ascii="Arial" w:hAnsi="Arial" w:cs="Arial"/>
          <w:sz w:val="24"/>
          <w:szCs w:val="24"/>
        </w:rPr>
      </w:pPr>
      <w:r>
        <w:rPr>
          <w:rFonts w:ascii="Arial" w:hAnsi="Arial" w:cs="Arial"/>
          <w:sz w:val="24"/>
          <w:szCs w:val="24"/>
        </w:rPr>
        <w:t>-  1</w:t>
      </w:r>
      <w:r w:rsidR="00191EFC">
        <w:rPr>
          <w:rFonts w:ascii="Arial" w:hAnsi="Arial" w:cs="Arial"/>
          <w:sz w:val="24"/>
          <w:szCs w:val="24"/>
        </w:rPr>
        <w:t>O</w:t>
      </w:r>
      <w:r>
        <w:rPr>
          <w:rFonts w:ascii="Arial" w:hAnsi="Arial" w:cs="Arial"/>
          <w:sz w:val="24"/>
          <w:szCs w:val="24"/>
        </w:rPr>
        <w:t>BASE-T (IEEE 802.3-2008 Section 1 clause 14);</w:t>
      </w:r>
    </w:p>
    <w:p w:rsidR="00F743D9" w:rsidRDefault="00F743D9" w:rsidP="00F743D9">
      <w:pPr>
        <w:spacing w:after="0"/>
        <w:ind w:left="1440" w:hanging="360"/>
        <w:jc w:val="both"/>
        <w:rPr>
          <w:rFonts w:ascii="Arial" w:hAnsi="Arial" w:cs="Arial"/>
          <w:sz w:val="24"/>
          <w:szCs w:val="24"/>
        </w:rPr>
      </w:pPr>
      <w:r>
        <w:rPr>
          <w:rFonts w:ascii="Arial" w:hAnsi="Arial" w:cs="Arial"/>
          <w:sz w:val="24"/>
          <w:szCs w:val="24"/>
        </w:rPr>
        <w:t>-  1</w:t>
      </w:r>
      <w:r w:rsidR="00191EFC">
        <w:rPr>
          <w:rFonts w:ascii="Arial" w:hAnsi="Arial" w:cs="Arial"/>
          <w:sz w:val="24"/>
          <w:szCs w:val="24"/>
        </w:rPr>
        <w:t>OO</w:t>
      </w:r>
      <w:r>
        <w:rPr>
          <w:rFonts w:ascii="Arial" w:hAnsi="Arial" w:cs="Arial"/>
          <w:sz w:val="24"/>
          <w:szCs w:val="24"/>
        </w:rPr>
        <w:t>BASE-T (IEEE 802.3-2008 Section 2 clause 21);</w:t>
      </w:r>
    </w:p>
    <w:p w:rsidR="00F743D9" w:rsidRDefault="00F743D9" w:rsidP="00F743D9">
      <w:pPr>
        <w:spacing w:after="0"/>
        <w:ind w:left="1440" w:hanging="360"/>
        <w:jc w:val="both"/>
        <w:rPr>
          <w:rFonts w:ascii="Arial" w:hAnsi="Arial" w:cs="Arial"/>
          <w:sz w:val="24"/>
          <w:szCs w:val="24"/>
        </w:rPr>
      </w:pPr>
      <w:r>
        <w:rPr>
          <w:rFonts w:ascii="Arial" w:hAnsi="Arial" w:cs="Arial"/>
          <w:sz w:val="24"/>
          <w:szCs w:val="24"/>
        </w:rPr>
        <w:t>-  1</w:t>
      </w:r>
      <w:r w:rsidR="00191EFC">
        <w:rPr>
          <w:rFonts w:ascii="Arial" w:hAnsi="Arial" w:cs="Arial"/>
          <w:sz w:val="24"/>
          <w:szCs w:val="24"/>
        </w:rPr>
        <w:t>OO</w:t>
      </w:r>
      <w:r>
        <w:rPr>
          <w:rFonts w:ascii="Arial" w:hAnsi="Arial" w:cs="Arial"/>
          <w:sz w:val="24"/>
          <w:szCs w:val="24"/>
        </w:rPr>
        <w:t>BASE-TX (IEEE 802.3-2008 Section 2 clause 24 and 25);</w:t>
      </w:r>
    </w:p>
    <w:p w:rsidR="00F743D9" w:rsidRDefault="00F743D9" w:rsidP="00F743D9">
      <w:pPr>
        <w:spacing w:after="0"/>
        <w:ind w:left="1440" w:hanging="360"/>
        <w:jc w:val="both"/>
        <w:rPr>
          <w:rFonts w:ascii="Arial" w:hAnsi="Arial" w:cs="Arial"/>
          <w:sz w:val="24"/>
          <w:szCs w:val="24"/>
        </w:rPr>
      </w:pPr>
      <w:r>
        <w:rPr>
          <w:rFonts w:ascii="Arial" w:hAnsi="Arial" w:cs="Arial"/>
          <w:sz w:val="24"/>
          <w:szCs w:val="24"/>
        </w:rPr>
        <w:t>-  1</w:t>
      </w:r>
      <w:r w:rsidR="00191EFC">
        <w:rPr>
          <w:rFonts w:ascii="Arial" w:hAnsi="Arial" w:cs="Arial"/>
          <w:sz w:val="24"/>
          <w:szCs w:val="24"/>
        </w:rPr>
        <w:t>OOO</w:t>
      </w:r>
      <w:r>
        <w:rPr>
          <w:rFonts w:ascii="Arial" w:hAnsi="Arial" w:cs="Arial"/>
          <w:sz w:val="24"/>
          <w:szCs w:val="24"/>
        </w:rPr>
        <w:t>BASE-T (IEEE 802.3-2008 Section 3 clause 40);</w:t>
      </w:r>
    </w:p>
    <w:p w:rsidR="00191EFC" w:rsidRDefault="00F743D9" w:rsidP="00F743D9">
      <w:pPr>
        <w:spacing w:after="0"/>
        <w:ind w:left="1440" w:hanging="360"/>
        <w:jc w:val="both"/>
        <w:rPr>
          <w:rFonts w:ascii="Arial" w:hAnsi="Arial" w:cs="Arial"/>
          <w:sz w:val="24"/>
          <w:szCs w:val="24"/>
        </w:rPr>
      </w:pPr>
      <w:r>
        <w:rPr>
          <w:rFonts w:ascii="Arial" w:hAnsi="Arial" w:cs="Arial"/>
          <w:sz w:val="24"/>
          <w:szCs w:val="24"/>
        </w:rPr>
        <w:t>-  1</w:t>
      </w:r>
      <w:r w:rsidR="00E56729">
        <w:rPr>
          <w:rFonts w:ascii="Arial" w:hAnsi="Arial" w:cs="Arial"/>
          <w:sz w:val="24"/>
          <w:szCs w:val="24"/>
        </w:rPr>
        <w:t>OOO</w:t>
      </w:r>
      <w:r>
        <w:rPr>
          <w:rFonts w:ascii="Arial" w:hAnsi="Arial" w:cs="Arial"/>
          <w:sz w:val="24"/>
          <w:szCs w:val="24"/>
        </w:rPr>
        <w:t>BASE</w:t>
      </w:r>
      <w:r w:rsidR="00191EFC">
        <w:rPr>
          <w:rFonts w:ascii="Arial" w:hAnsi="Arial" w:cs="Arial"/>
          <w:sz w:val="24"/>
          <w:szCs w:val="24"/>
        </w:rPr>
        <w:t>-TX (IEEE 802.3-2008 Section 3 clause 40);</w:t>
      </w:r>
    </w:p>
    <w:p w:rsidR="00191EFC" w:rsidRDefault="00191EFC" w:rsidP="00F743D9">
      <w:pPr>
        <w:spacing w:after="0"/>
        <w:ind w:left="1440" w:hanging="360"/>
        <w:jc w:val="both"/>
        <w:rPr>
          <w:rFonts w:ascii="Arial" w:hAnsi="Arial" w:cs="Arial"/>
          <w:sz w:val="24"/>
          <w:szCs w:val="24"/>
        </w:rPr>
      </w:pPr>
      <w:r>
        <w:rPr>
          <w:rFonts w:ascii="Arial" w:hAnsi="Arial" w:cs="Arial"/>
          <w:sz w:val="24"/>
          <w:szCs w:val="24"/>
        </w:rPr>
        <w:t>-  1</w:t>
      </w:r>
      <w:r w:rsidR="00E56729">
        <w:rPr>
          <w:rFonts w:ascii="Arial" w:hAnsi="Arial" w:cs="Arial"/>
          <w:sz w:val="24"/>
          <w:szCs w:val="24"/>
        </w:rPr>
        <w:t>O</w:t>
      </w:r>
      <w:r>
        <w:rPr>
          <w:rFonts w:ascii="Arial" w:hAnsi="Arial" w:cs="Arial"/>
          <w:sz w:val="24"/>
          <w:szCs w:val="24"/>
        </w:rPr>
        <w:t>GBASE-T (IEEE 802.3-2008 Section 4 clause 50 and 52);</w:t>
      </w:r>
    </w:p>
    <w:p w:rsidR="00191EFC" w:rsidRDefault="00191EFC" w:rsidP="00F743D9">
      <w:pPr>
        <w:spacing w:after="0"/>
        <w:ind w:left="1440" w:hanging="360"/>
        <w:jc w:val="both"/>
        <w:rPr>
          <w:rFonts w:ascii="Arial" w:hAnsi="Arial" w:cs="Arial"/>
          <w:sz w:val="24"/>
          <w:szCs w:val="24"/>
        </w:rPr>
      </w:pPr>
      <w:r>
        <w:rPr>
          <w:rFonts w:ascii="Arial" w:hAnsi="Arial" w:cs="Arial"/>
          <w:sz w:val="24"/>
          <w:szCs w:val="24"/>
        </w:rPr>
        <w:t>-  1</w:t>
      </w:r>
      <w:r w:rsidR="00E56729">
        <w:rPr>
          <w:rFonts w:ascii="Arial" w:hAnsi="Arial" w:cs="Arial"/>
          <w:sz w:val="24"/>
          <w:szCs w:val="24"/>
        </w:rPr>
        <w:t>O</w:t>
      </w:r>
      <w:r>
        <w:rPr>
          <w:rFonts w:ascii="Arial" w:hAnsi="Arial" w:cs="Arial"/>
          <w:sz w:val="24"/>
          <w:szCs w:val="24"/>
        </w:rPr>
        <w:t>PASS-TS (IEEE 802.3-2008 Section 5 clause 61 and 62);</w:t>
      </w:r>
    </w:p>
    <w:p w:rsidR="004252BA" w:rsidRPr="004252BA" w:rsidRDefault="00191EFC" w:rsidP="00F743D9">
      <w:pPr>
        <w:spacing w:after="0"/>
        <w:ind w:left="1440" w:hanging="360"/>
        <w:jc w:val="both"/>
        <w:rPr>
          <w:rFonts w:ascii="Arial" w:hAnsi="Arial" w:cs="Arial"/>
          <w:i/>
          <w:sz w:val="24"/>
          <w:szCs w:val="24"/>
        </w:rPr>
      </w:pPr>
      <w:r>
        <w:rPr>
          <w:rFonts w:ascii="Arial" w:hAnsi="Arial" w:cs="Arial"/>
          <w:sz w:val="24"/>
          <w:szCs w:val="24"/>
        </w:rPr>
        <w:t>-</w:t>
      </w:r>
      <w:r w:rsidR="00F81C8F">
        <w:rPr>
          <w:rFonts w:ascii="Arial" w:hAnsi="Arial" w:cs="Arial"/>
          <w:sz w:val="24"/>
          <w:szCs w:val="24"/>
        </w:rPr>
        <w:t xml:space="preserve">  </w:t>
      </w:r>
      <w:r>
        <w:rPr>
          <w:rFonts w:ascii="Arial" w:hAnsi="Arial" w:cs="Arial"/>
          <w:sz w:val="24"/>
          <w:szCs w:val="24"/>
        </w:rPr>
        <w:t xml:space="preserve">2BASE-TL (IEEE 802.3-2008 </w:t>
      </w:r>
      <w:r w:rsidR="00F81C8F">
        <w:rPr>
          <w:rFonts w:ascii="Arial" w:hAnsi="Arial" w:cs="Arial"/>
          <w:sz w:val="24"/>
          <w:szCs w:val="24"/>
        </w:rPr>
        <w:t>S</w:t>
      </w:r>
      <w:r>
        <w:rPr>
          <w:rFonts w:ascii="Arial" w:hAnsi="Arial" w:cs="Arial"/>
          <w:sz w:val="24"/>
          <w:szCs w:val="24"/>
        </w:rPr>
        <w:t xml:space="preserve">ection 5 clause 61 and 63)  </w:t>
      </w:r>
      <w:r w:rsidR="00F743D9">
        <w:rPr>
          <w:rFonts w:ascii="Arial" w:hAnsi="Arial" w:cs="Arial"/>
          <w:sz w:val="24"/>
          <w:szCs w:val="24"/>
        </w:rPr>
        <w:t xml:space="preserve"> </w:t>
      </w:r>
      <w:r w:rsidR="00D75DD9">
        <w:rPr>
          <w:rFonts w:ascii="Arial" w:hAnsi="Arial" w:cs="Arial"/>
          <w:sz w:val="24"/>
          <w:szCs w:val="24"/>
        </w:rPr>
        <w:tab/>
      </w:r>
      <w:r w:rsidR="004252BA">
        <w:rPr>
          <w:rFonts w:ascii="Arial" w:hAnsi="Arial" w:cs="Arial"/>
          <w:i/>
          <w:sz w:val="24"/>
          <w:szCs w:val="24"/>
        </w:rPr>
        <w:t xml:space="preserve"> </w:t>
      </w:r>
    </w:p>
    <w:p w:rsidR="004252BA" w:rsidRDefault="004252BA" w:rsidP="004252BA">
      <w:pPr>
        <w:spacing w:after="0"/>
        <w:ind w:left="360" w:hanging="360"/>
        <w:jc w:val="both"/>
        <w:rPr>
          <w:rFonts w:ascii="Arial" w:hAnsi="Arial" w:cs="Arial"/>
          <w:b/>
          <w:sz w:val="24"/>
          <w:szCs w:val="24"/>
        </w:rPr>
      </w:pPr>
    </w:p>
    <w:p w:rsidR="00E56729" w:rsidRDefault="00E56729" w:rsidP="00E56729">
      <w:pPr>
        <w:spacing w:after="0"/>
        <w:ind w:left="720" w:hanging="360"/>
        <w:jc w:val="both"/>
        <w:rPr>
          <w:rFonts w:ascii="Arial" w:hAnsi="Arial" w:cs="Arial"/>
          <w:i/>
          <w:sz w:val="24"/>
          <w:szCs w:val="24"/>
        </w:rPr>
      </w:pPr>
      <w:r>
        <w:rPr>
          <w:rFonts w:ascii="Arial" w:hAnsi="Arial" w:cs="Arial"/>
          <w:sz w:val="24"/>
          <w:szCs w:val="24"/>
        </w:rPr>
        <w:t>c.</w:t>
      </w:r>
      <w:r>
        <w:rPr>
          <w:rFonts w:ascii="Arial" w:hAnsi="Arial" w:cs="Arial"/>
          <w:sz w:val="24"/>
          <w:szCs w:val="24"/>
        </w:rPr>
        <w:tab/>
      </w:r>
      <w:r>
        <w:rPr>
          <w:rFonts w:ascii="Arial" w:hAnsi="Arial" w:cs="Arial"/>
          <w:i/>
          <w:sz w:val="24"/>
          <w:szCs w:val="24"/>
        </w:rPr>
        <w:t>Optical interface</w:t>
      </w:r>
    </w:p>
    <w:p w:rsidR="00D336C3" w:rsidRDefault="00D336C3" w:rsidP="00E56729">
      <w:pPr>
        <w:spacing w:after="0"/>
        <w:ind w:left="720" w:hanging="360"/>
        <w:jc w:val="both"/>
        <w:rPr>
          <w:rFonts w:ascii="Arial" w:hAnsi="Arial" w:cs="Arial"/>
          <w:i/>
          <w:sz w:val="24"/>
          <w:szCs w:val="24"/>
        </w:rPr>
      </w:pPr>
    </w:p>
    <w:p w:rsidR="00D336C3" w:rsidRDefault="00E56729" w:rsidP="00E56729">
      <w:pPr>
        <w:spacing w:after="0"/>
        <w:ind w:left="1080" w:hanging="360"/>
        <w:jc w:val="both"/>
        <w:rPr>
          <w:rFonts w:ascii="Arial" w:hAnsi="Arial" w:cs="Arial"/>
          <w:i/>
          <w:sz w:val="24"/>
          <w:szCs w:val="24"/>
        </w:rPr>
      </w:pPr>
      <w:r>
        <w:rPr>
          <w:rFonts w:ascii="Arial" w:hAnsi="Arial" w:cs="Arial"/>
          <w:i/>
          <w:sz w:val="24"/>
          <w:szCs w:val="24"/>
        </w:rPr>
        <w:t>1.</w:t>
      </w:r>
      <w:r>
        <w:rPr>
          <w:rFonts w:ascii="Arial" w:hAnsi="Arial" w:cs="Arial"/>
          <w:i/>
          <w:sz w:val="24"/>
          <w:szCs w:val="24"/>
        </w:rPr>
        <w:tab/>
        <w:t xml:space="preserve">GEPON </w:t>
      </w:r>
      <w:r>
        <w:rPr>
          <w:rFonts w:ascii="Arial" w:hAnsi="Arial" w:cs="Arial"/>
          <w:sz w:val="24"/>
          <w:szCs w:val="24"/>
        </w:rPr>
        <w:t xml:space="preserve"> (refer to Decree of Dir</w:t>
      </w:r>
      <w:r w:rsidR="00F81C8F">
        <w:rPr>
          <w:rFonts w:ascii="Arial" w:hAnsi="Arial" w:cs="Arial"/>
          <w:sz w:val="24"/>
          <w:szCs w:val="24"/>
        </w:rPr>
        <w:t xml:space="preserve">ector General </w:t>
      </w:r>
      <w:r>
        <w:rPr>
          <w:rFonts w:ascii="Arial" w:hAnsi="Arial" w:cs="Arial"/>
          <w:sz w:val="24"/>
          <w:szCs w:val="24"/>
        </w:rPr>
        <w:t xml:space="preserve">No. 257/ Dirjen / 2008 on Technical Requirements of </w:t>
      </w:r>
      <w:r w:rsidR="006C41E1">
        <w:rPr>
          <w:rFonts w:ascii="Arial" w:hAnsi="Arial" w:cs="Arial"/>
          <w:sz w:val="24"/>
          <w:szCs w:val="24"/>
        </w:rPr>
        <w:t xml:space="preserve">Telecommunication Tools and Equipment </w:t>
      </w:r>
      <w:r w:rsidR="00797764" w:rsidRPr="00797764">
        <w:rPr>
          <w:rFonts w:ascii="Arial" w:hAnsi="Arial" w:cs="Arial"/>
          <w:i/>
          <w:sz w:val="24"/>
          <w:szCs w:val="24"/>
        </w:rPr>
        <w:t>P</w:t>
      </w:r>
      <w:r w:rsidR="00797764">
        <w:rPr>
          <w:rFonts w:ascii="Arial" w:hAnsi="Arial" w:cs="Arial"/>
          <w:i/>
          <w:sz w:val="24"/>
          <w:szCs w:val="24"/>
        </w:rPr>
        <w:t xml:space="preserve">assive Optical Network </w:t>
      </w:r>
      <w:r w:rsidR="00797764" w:rsidRPr="00797764">
        <w:rPr>
          <w:rFonts w:ascii="Arial" w:hAnsi="Arial" w:cs="Arial"/>
          <w:sz w:val="24"/>
          <w:szCs w:val="24"/>
        </w:rPr>
        <w:t>Based Access</w:t>
      </w:r>
      <w:r w:rsidR="00797764">
        <w:rPr>
          <w:rFonts w:ascii="Arial" w:hAnsi="Arial" w:cs="Arial"/>
          <w:sz w:val="24"/>
          <w:szCs w:val="24"/>
        </w:rPr>
        <w:t xml:space="preserve"> Year 2008 on electrical requirement 2.a and ITU-T G.987.2. 2010).</w:t>
      </w:r>
      <w:r w:rsidR="00797764">
        <w:rPr>
          <w:rFonts w:ascii="Arial" w:hAnsi="Arial" w:cs="Arial"/>
          <w:i/>
          <w:sz w:val="24"/>
          <w:szCs w:val="24"/>
        </w:rPr>
        <w:t xml:space="preserve"> </w:t>
      </w:r>
    </w:p>
    <w:p w:rsidR="00E56729" w:rsidRDefault="00797764" w:rsidP="00E56729">
      <w:pPr>
        <w:spacing w:after="0"/>
        <w:ind w:left="1080" w:hanging="360"/>
        <w:jc w:val="both"/>
        <w:rPr>
          <w:rFonts w:ascii="Arial" w:hAnsi="Arial" w:cs="Arial"/>
          <w:sz w:val="24"/>
          <w:szCs w:val="24"/>
        </w:rPr>
      </w:pPr>
      <w:r>
        <w:rPr>
          <w:rFonts w:ascii="Arial" w:hAnsi="Arial" w:cs="Arial"/>
          <w:i/>
          <w:sz w:val="24"/>
          <w:szCs w:val="24"/>
        </w:rPr>
        <w:t xml:space="preserve"> </w:t>
      </w:r>
      <w:r w:rsidR="006C41E1">
        <w:rPr>
          <w:rFonts w:ascii="Arial" w:hAnsi="Arial" w:cs="Arial"/>
          <w:sz w:val="24"/>
          <w:szCs w:val="24"/>
        </w:rPr>
        <w:t xml:space="preserve">  </w:t>
      </w:r>
      <w:r w:rsidR="00E56729">
        <w:rPr>
          <w:rFonts w:ascii="Arial" w:hAnsi="Arial" w:cs="Arial"/>
          <w:sz w:val="24"/>
          <w:szCs w:val="24"/>
        </w:rPr>
        <w:t>.</w:t>
      </w:r>
      <w:r w:rsidR="00E56729">
        <w:rPr>
          <w:rFonts w:ascii="Arial" w:hAnsi="Arial" w:cs="Arial"/>
          <w:sz w:val="24"/>
          <w:szCs w:val="24"/>
        </w:rPr>
        <w:tab/>
      </w:r>
    </w:p>
    <w:tbl>
      <w:tblPr>
        <w:tblStyle w:val="TableGrid"/>
        <w:tblW w:w="10260" w:type="dxa"/>
        <w:tblInd w:w="18" w:type="dxa"/>
        <w:tblLayout w:type="fixed"/>
        <w:tblLook w:val="04A0"/>
      </w:tblPr>
      <w:tblGrid>
        <w:gridCol w:w="7453"/>
        <w:gridCol w:w="17"/>
        <w:gridCol w:w="1151"/>
        <w:gridCol w:w="19"/>
        <w:gridCol w:w="1620"/>
      </w:tblGrid>
      <w:tr w:rsidR="00BE0C36" w:rsidTr="00D336C3">
        <w:tc>
          <w:tcPr>
            <w:tcW w:w="8621" w:type="dxa"/>
            <w:gridSpan w:val="3"/>
          </w:tcPr>
          <w:p w:rsidR="00BE0C36" w:rsidRPr="00873B89" w:rsidRDefault="00416CE0" w:rsidP="00D336C3">
            <w:pPr>
              <w:rPr>
                <w:rFonts w:ascii="Arial" w:hAnsi="Arial" w:cs="Arial"/>
                <w:b/>
                <w:i/>
                <w:sz w:val="24"/>
                <w:szCs w:val="24"/>
              </w:rPr>
            </w:pPr>
            <w:r>
              <w:rPr>
                <w:rFonts w:ascii="Arial" w:hAnsi="Arial" w:cs="Arial"/>
                <w:sz w:val="24"/>
                <w:szCs w:val="24"/>
              </w:rPr>
              <w:tab/>
            </w:r>
            <w:r w:rsidR="00BE0C36">
              <w:rPr>
                <w:rFonts w:ascii="Arial" w:hAnsi="Arial" w:cs="Arial"/>
                <w:b/>
                <w:i/>
                <w:sz w:val="24"/>
                <w:szCs w:val="24"/>
              </w:rPr>
              <w:t xml:space="preserve">                                     Items                                                       </w:t>
            </w:r>
            <w:r w:rsidR="00D336C3">
              <w:rPr>
                <w:rFonts w:ascii="Arial" w:hAnsi="Arial" w:cs="Arial"/>
                <w:b/>
                <w:i/>
                <w:sz w:val="24"/>
                <w:szCs w:val="24"/>
              </w:rPr>
              <w:t xml:space="preserve">Unit  </w:t>
            </w:r>
            <w:r w:rsidR="00BE0C36">
              <w:rPr>
                <w:rFonts w:ascii="Arial" w:hAnsi="Arial" w:cs="Arial"/>
                <w:b/>
                <w:i/>
                <w:sz w:val="24"/>
                <w:szCs w:val="24"/>
              </w:rPr>
              <w:t xml:space="preserve">  </w:t>
            </w:r>
            <w:r w:rsidR="006E1385">
              <w:rPr>
                <w:rFonts w:ascii="Arial" w:hAnsi="Arial" w:cs="Arial"/>
                <w:b/>
                <w:i/>
                <w:sz w:val="24"/>
                <w:szCs w:val="24"/>
              </w:rPr>
              <w:t xml:space="preserve">        </w:t>
            </w:r>
            <w:r w:rsidR="00BE0C36">
              <w:rPr>
                <w:rFonts w:ascii="Arial" w:hAnsi="Arial" w:cs="Arial"/>
                <w:b/>
                <w:i/>
                <w:sz w:val="24"/>
                <w:szCs w:val="24"/>
              </w:rPr>
              <w:t xml:space="preserve">                              </w:t>
            </w:r>
          </w:p>
        </w:tc>
        <w:tc>
          <w:tcPr>
            <w:tcW w:w="1639" w:type="dxa"/>
            <w:gridSpan w:val="2"/>
          </w:tcPr>
          <w:p w:rsidR="00BE0C36" w:rsidRPr="00873B89" w:rsidRDefault="00BE0C36" w:rsidP="00416CE0">
            <w:pPr>
              <w:jc w:val="both"/>
              <w:rPr>
                <w:rFonts w:ascii="Arial" w:hAnsi="Arial" w:cs="Arial"/>
                <w:b/>
                <w:i/>
                <w:sz w:val="24"/>
                <w:szCs w:val="24"/>
              </w:rPr>
            </w:pPr>
            <w:r>
              <w:rPr>
                <w:rFonts w:ascii="Arial" w:hAnsi="Arial" w:cs="Arial"/>
                <w:b/>
                <w:i/>
                <w:sz w:val="24"/>
                <w:szCs w:val="24"/>
              </w:rPr>
              <w:t xml:space="preserve">        Values</w:t>
            </w:r>
          </w:p>
        </w:tc>
      </w:tr>
      <w:tr w:rsidR="00BE0C36" w:rsidTr="00D336C3">
        <w:trPr>
          <w:trHeight w:val="503"/>
        </w:trPr>
        <w:tc>
          <w:tcPr>
            <w:tcW w:w="8621" w:type="dxa"/>
            <w:gridSpan w:val="3"/>
          </w:tcPr>
          <w:p w:rsidR="00BE0C36" w:rsidRDefault="00BE0C36" w:rsidP="00D336C3">
            <w:pPr>
              <w:jc w:val="both"/>
              <w:rPr>
                <w:rFonts w:ascii="Arial" w:hAnsi="Arial" w:cs="Arial"/>
                <w:sz w:val="24"/>
                <w:szCs w:val="24"/>
              </w:rPr>
            </w:pPr>
            <w:r>
              <w:rPr>
                <w:rFonts w:ascii="Arial" w:hAnsi="Arial" w:cs="Arial"/>
                <w:sz w:val="24"/>
                <w:szCs w:val="24"/>
              </w:rPr>
              <w:t xml:space="preserve">                                                                                                         </w:t>
            </w:r>
            <w:r w:rsidR="006E1385">
              <w:rPr>
                <w:rFonts w:ascii="Arial" w:hAnsi="Arial" w:cs="Arial"/>
                <w:sz w:val="24"/>
                <w:szCs w:val="24"/>
              </w:rPr>
              <w:t xml:space="preserve">        </w:t>
            </w:r>
            <w:r>
              <w:rPr>
                <w:rFonts w:ascii="Arial" w:hAnsi="Arial" w:cs="Arial"/>
                <w:b/>
                <w:i/>
                <w:sz w:val="24"/>
                <w:szCs w:val="24"/>
              </w:rPr>
              <w:t>ONT</w:t>
            </w:r>
            <w:r>
              <w:rPr>
                <w:rFonts w:ascii="Arial" w:hAnsi="Arial" w:cs="Arial"/>
                <w:sz w:val="24"/>
                <w:szCs w:val="24"/>
              </w:rPr>
              <w:t xml:space="preserve">  </w:t>
            </w:r>
            <w:r>
              <w:rPr>
                <w:rFonts w:ascii="Arial" w:hAnsi="Arial" w:cs="Arial"/>
                <w:b/>
                <w:i/>
                <w:sz w:val="24"/>
                <w:szCs w:val="24"/>
              </w:rPr>
              <w:t xml:space="preserve">    </w:t>
            </w:r>
          </w:p>
        </w:tc>
        <w:tc>
          <w:tcPr>
            <w:tcW w:w="1639" w:type="dxa"/>
            <w:gridSpan w:val="2"/>
          </w:tcPr>
          <w:p w:rsidR="00BE0C36" w:rsidRPr="00873B89" w:rsidRDefault="00BE0C36" w:rsidP="00873B89">
            <w:pPr>
              <w:jc w:val="both"/>
              <w:rPr>
                <w:rFonts w:ascii="Arial" w:hAnsi="Arial" w:cs="Arial"/>
                <w:b/>
                <w:i/>
                <w:sz w:val="24"/>
                <w:szCs w:val="24"/>
              </w:rPr>
            </w:pPr>
            <w:r>
              <w:rPr>
                <w:rFonts w:ascii="Arial" w:hAnsi="Arial" w:cs="Arial"/>
                <w:b/>
                <w:i/>
                <w:sz w:val="24"/>
                <w:szCs w:val="24"/>
              </w:rPr>
              <w:t>Transmitter</w:t>
            </w:r>
          </w:p>
        </w:tc>
      </w:tr>
      <w:tr w:rsidR="00BE0C36" w:rsidTr="00D336C3">
        <w:tc>
          <w:tcPr>
            <w:tcW w:w="7453" w:type="dxa"/>
          </w:tcPr>
          <w:p w:rsidR="00BE0C36" w:rsidRPr="009C4827" w:rsidRDefault="00BE0C36" w:rsidP="00416CE0">
            <w:pPr>
              <w:jc w:val="both"/>
              <w:rPr>
                <w:rFonts w:ascii="Arial" w:hAnsi="Arial" w:cs="Arial"/>
                <w:i/>
                <w:sz w:val="24"/>
                <w:szCs w:val="24"/>
              </w:rPr>
            </w:pPr>
            <w:r>
              <w:rPr>
                <w:rFonts w:ascii="Arial" w:hAnsi="Arial" w:cs="Arial"/>
                <w:i/>
                <w:sz w:val="24"/>
                <w:szCs w:val="24"/>
              </w:rPr>
              <w:t>Nominal Bit Rate</w:t>
            </w:r>
          </w:p>
        </w:tc>
        <w:tc>
          <w:tcPr>
            <w:tcW w:w="1168" w:type="dxa"/>
            <w:gridSpan w:val="2"/>
          </w:tcPr>
          <w:p w:rsidR="00BE0C36" w:rsidRDefault="00BE0C36" w:rsidP="009C4827">
            <w:pPr>
              <w:jc w:val="center"/>
              <w:rPr>
                <w:rFonts w:ascii="Arial" w:hAnsi="Arial" w:cs="Arial"/>
                <w:sz w:val="24"/>
                <w:szCs w:val="24"/>
              </w:rPr>
            </w:pPr>
            <w:r>
              <w:rPr>
                <w:rFonts w:ascii="Arial" w:hAnsi="Arial" w:cs="Arial"/>
                <w:sz w:val="24"/>
                <w:szCs w:val="24"/>
              </w:rPr>
              <w:t>MBit/s</w:t>
            </w:r>
          </w:p>
        </w:tc>
        <w:tc>
          <w:tcPr>
            <w:tcW w:w="1639" w:type="dxa"/>
            <w:gridSpan w:val="2"/>
          </w:tcPr>
          <w:p w:rsidR="00BE0C36" w:rsidRDefault="00BE0C36" w:rsidP="009C4827">
            <w:pPr>
              <w:jc w:val="center"/>
              <w:rPr>
                <w:rFonts w:ascii="Arial" w:hAnsi="Arial" w:cs="Arial"/>
                <w:sz w:val="24"/>
                <w:szCs w:val="24"/>
              </w:rPr>
            </w:pPr>
            <w:r>
              <w:rPr>
                <w:rFonts w:ascii="Arial" w:hAnsi="Arial" w:cs="Arial"/>
                <w:sz w:val="24"/>
                <w:szCs w:val="24"/>
              </w:rPr>
              <w:t>1250</w:t>
            </w:r>
          </w:p>
        </w:tc>
      </w:tr>
      <w:tr w:rsidR="00BE0C36" w:rsidTr="00D336C3">
        <w:trPr>
          <w:trHeight w:val="422"/>
        </w:trPr>
        <w:tc>
          <w:tcPr>
            <w:tcW w:w="7453" w:type="dxa"/>
          </w:tcPr>
          <w:p w:rsidR="00BE0C36" w:rsidRPr="009C4827" w:rsidRDefault="00BE0C36" w:rsidP="00416CE0">
            <w:pPr>
              <w:jc w:val="both"/>
              <w:rPr>
                <w:rFonts w:ascii="Arial" w:hAnsi="Arial" w:cs="Arial"/>
                <w:i/>
                <w:sz w:val="24"/>
                <w:szCs w:val="24"/>
              </w:rPr>
            </w:pPr>
            <w:r>
              <w:rPr>
                <w:rFonts w:ascii="Arial" w:hAnsi="Arial" w:cs="Arial"/>
                <w:i/>
                <w:sz w:val="24"/>
                <w:szCs w:val="24"/>
              </w:rPr>
              <w:t>Operating Wavelength</w:t>
            </w:r>
          </w:p>
        </w:tc>
        <w:tc>
          <w:tcPr>
            <w:tcW w:w="1168" w:type="dxa"/>
            <w:gridSpan w:val="2"/>
          </w:tcPr>
          <w:p w:rsidR="00BE0C36" w:rsidRDefault="00BE0C36" w:rsidP="009C4827">
            <w:pPr>
              <w:jc w:val="center"/>
              <w:rPr>
                <w:rFonts w:ascii="Arial" w:hAnsi="Arial" w:cs="Arial"/>
                <w:sz w:val="24"/>
                <w:szCs w:val="24"/>
              </w:rPr>
            </w:pPr>
            <w:r>
              <w:rPr>
                <w:rFonts w:ascii="Arial" w:hAnsi="Arial" w:cs="Arial"/>
                <w:sz w:val="24"/>
                <w:szCs w:val="24"/>
              </w:rPr>
              <w:t>nm</w:t>
            </w:r>
          </w:p>
        </w:tc>
        <w:tc>
          <w:tcPr>
            <w:tcW w:w="1639" w:type="dxa"/>
            <w:gridSpan w:val="2"/>
          </w:tcPr>
          <w:p w:rsidR="00BE0C36" w:rsidRDefault="00BE0C36" w:rsidP="009C4827">
            <w:pPr>
              <w:jc w:val="center"/>
              <w:rPr>
                <w:rFonts w:ascii="Arial" w:hAnsi="Arial" w:cs="Arial"/>
                <w:sz w:val="24"/>
                <w:szCs w:val="24"/>
              </w:rPr>
            </w:pPr>
            <w:r>
              <w:rPr>
                <w:rFonts w:ascii="Arial" w:hAnsi="Arial" w:cs="Arial"/>
                <w:sz w:val="24"/>
                <w:szCs w:val="24"/>
              </w:rPr>
              <w:t>1270 - 1360</w:t>
            </w:r>
          </w:p>
        </w:tc>
      </w:tr>
      <w:tr w:rsidR="00BE0C36" w:rsidTr="00D336C3">
        <w:tc>
          <w:tcPr>
            <w:tcW w:w="7453" w:type="dxa"/>
          </w:tcPr>
          <w:p w:rsidR="00BE0C36" w:rsidRPr="009C4827" w:rsidRDefault="00BE0C36" w:rsidP="00416CE0">
            <w:pPr>
              <w:jc w:val="both"/>
              <w:rPr>
                <w:rFonts w:ascii="Arial" w:hAnsi="Arial" w:cs="Arial"/>
                <w:i/>
                <w:sz w:val="24"/>
                <w:szCs w:val="24"/>
              </w:rPr>
            </w:pPr>
            <w:r>
              <w:rPr>
                <w:rFonts w:ascii="Arial" w:hAnsi="Arial" w:cs="Arial"/>
                <w:i/>
                <w:sz w:val="24"/>
                <w:szCs w:val="24"/>
              </w:rPr>
              <w:t>Line Code</w:t>
            </w:r>
          </w:p>
        </w:tc>
        <w:tc>
          <w:tcPr>
            <w:tcW w:w="1168" w:type="dxa"/>
            <w:gridSpan w:val="2"/>
          </w:tcPr>
          <w:p w:rsidR="00BE0C36" w:rsidRDefault="00BE0C36" w:rsidP="009C4827">
            <w:pPr>
              <w:jc w:val="center"/>
              <w:rPr>
                <w:rFonts w:ascii="Arial" w:hAnsi="Arial" w:cs="Arial"/>
                <w:sz w:val="24"/>
                <w:szCs w:val="24"/>
              </w:rPr>
            </w:pPr>
            <w:r>
              <w:rPr>
                <w:rFonts w:ascii="Arial" w:hAnsi="Arial" w:cs="Arial"/>
                <w:sz w:val="24"/>
                <w:szCs w:val="24"/>
              </w:rPr>
              <w:t>8b10b</w:t>
            </w:r>
          </w:p>
        </w:tc>
        <w:tc>
          <w:tcPr>
            <w:tcW w:w="1639" w:type="dxa"/>
            <w:gridSpan w:val="2"/>
          </w:tcPr>
          <w:p w:rsidR="00BE0C36" w:rsidRDefault="00BE0C36" w:rsidP="009C4827">
            <w:pPr>
              <w:jc w:val="center"/>
              <w:rPr>
                <w:rFonts w:ascii="Arial" w:hAnsi="Arial" w:cs="Arial"/>
                <w:sz w:val="24"/>
                <w:szCs w:val="24"/>
              </w:rPr>
            </w:pPr>
          </w:p>
        </w:tc>
      </w:tr>
      <w:tr w:rsidR="00BE0C36" w:rsidTr="00D336C3">
        <w:tc>
          <w:tcPr>
            <w:tcW w:w="7453" w:type="dxa"/>
          </w:tcPr>
          <w:p w:rsidR="00BE0C36" w:rsidRPr="009C4827" w:rsidRDefault="00BE0C36" w:rsidP="00416CE0">
            <w:pPr>
              <w:jc w:val="both"/>
              <w:rPr>
                <w:rFonts w:ascii="Arial" w:hAnsi="Arial" w:cs="Arial"/>
                <w:i/>
                <w:sz w:val="24"/>
                <w:szCs w:val="24"/>
              </w:rPr>
            </w:pPr>
            <w:r>
              <w:rPr>
                <w:rFonts w:ascii="Arial" w:hAnsi="Arial" w:cs="Arial"/>
                <w:i/>
                <w:sz w:val="24"/>
                <w:szCs w:val="24"/>
              </w:rPr>
              <w:t>Maximum reflectance of equipment measures at Tx Wavelength</w:t>
            </w:r>
          </w:p>
        </w:tc>
        <w:tc>
          <w:tcPr>
            <w:tcW w:w="1168" w:type="dxa"/>
            <w:gridSpan w:val="2"/>
          </w:tcPr>
          <w:p w:rsidR="00BE0C36" w:rsidRDefault="00BE0C36" w:rsidP="009C4827">
            <w:pPr>
              <w:jc w:val="center"/>
              <w:rPr>
                <w:rFonts w:ascii="Arial" w:hAnsi="Arial" w:cs="Arial"/>
                <w:sz w:val="24"/>
                <w:szCs w:val="24"/>
              </w:rPr>
            </w:pPr>
            <w:r>
              <w:rPr>
                <w:rFonts w:ascii="Arial" w:hAnsi="Arial" w:cs="Arial"/>
                <w:sz w:val="24"/>
                <w:szCs w:val="24"/>
              </w:rPr>
              <w:t>dB</w:t>
            </w:r>
          </w:p>
        </w:tc>
        <w:tc>
          <w:tcPr>
            <w:tcW w:w="1639" w:type="dxa"/>
            <w:gridSpan w:val="2"/>
          </w:tcPr>
          <w:p w:rsidR="00BE0C36" w:rsidRDefault="00BE0C36" w:rsidP="009C4827">
            <w:pPr>
              <w:jc w:val="center"/>
              <w:rPr>
                <w:rFonts w:ascii="Arial" w:hAnsi="Arial" w:cs="Arial"/>
                <w:sz w:val="24"/>
                <w:szCs w:val="24"/>
              </w:rPr>
            </w:pPr>
            <w:r>
              <w:rPr>
                <w:rFonts w:ascii="Arial" w:hAnsi="Arial" w:cs="Arial"/>
                <w:sz w:val="24"/>
                <w:szCs w:val="24"/>
              </w:rPr>
              <w:t>&lt; - 6</w:t>
            </w:r>
          </w:p>
        </w:tc>
      </w:tr>
      <w:tr w:rsidR="00BE0C36" w:rsidTr="00D336C3">
        <w:tc>
          <w:tcPr>
            <w:tcW w:w="7453" w:type="dxa"/>
          </w:tcPr>
          <w:p w:rsidR="00BE0C36" w:rsidRPr="00B52F45" w:rsidRDefault="00BE0C36" w:rsidP="00416CE0">
            <w:pPr>
              <w:jc w:val="both"/>
              <w:rPr>
                <w:rFonts w:ascii="Arial" w:hAnsi="Arial" w:cs="Arial"/>
                <w:i/>
                <w:sz w:val="24"/>
                <w:szCs w:val="24"/>
              </w:rPr>
            </w:pPr>
            <w:r>
              <w:rPr>
                <w:rFonts w:ascii="Arial" w:hAnsi="Arial" w:cs="Arial"/>
                <w:i/>
                <w:sz w:val="24"/>
                <w:szCs w:val="24"/>
              </w:rPr>
              <w:t>Minimum ORL of ODN</w:t>
            </w:r>
          </w:p>
        </w:tc>
        <w:tc>
          <w:tcPr>
            <w:tcW w:w="1168" w:type="dxa"/>
            <w:gridSpan w:val="2"/>
          </w:tcPr>
          <w:p w:rsidR="00BE0C36" w:rsidRDefault="00BE0C36" w:rsidP="00B52F45">
            <w:pPr>
              <w:jc w:val="center"/>
              <w:rPr>
                <w:rFonts w:ascii="Arial" w:hAnsi="Arial" w:cs="Arial"/>
                <w:sz w:val="24"/>
                <w:szCs w:val="24"/>
              </w:rPr>
            </w:pPr>
            <w:r>
              <w:rPr>
                <w:rFonts w:ascii="Arial" w:hAnsi="Arial" w:cs="Arial"/>
                <w:sz w:val="24"/>
                <w:szCs w:val="24"/>
              </w:rPr>
              <w:t>dB</w:t>
            </w:r>
          </w:p>
        </w:tc>
        <w:tc>
          <w:tcPr>
            <w:tcW w:w="1639" w:type="dxa"/>
            <w:gridSpan w:val="2"/>
          </w:tcPr>
          <w:p w:rsidR="00BE0C36" w:rsidRPr="00B52F45" w:rsidRDefault="00BE0C36" w:rsidP="00B52F45">
            <w:pPr>
              <w:ind w:left="360"/>
              <w:jc w:val="center"/>
              <w:rPr>
                <w:rFonts w:ascii="Arial" w:hAnsi="Arial" w:cs="Arial"/>
                <w:sz w:val="24"/>
                <w:szCs w:val="24"/>
              </w:rPr>
            </w:pPr>
            <w:r>
              <w:rPr>
                <w:rFonts w:ascii="Arial" w:hAnsi="Arial" w:cs="Arial"/>
                <w:sz w:val="24"/>
                <w:szCs w:val="24"/>
              </w:rPr>
              <w:t>- 32</w:t>
            </w:r>
          </w:p>
        </w:tc>
      </w:tr>
      <w:tr w:rsidR="00BE0C36" w:rsidTr="00D336C3">
        <w:tc>
          <w:tcPr>
            <w:tcW w:w="7453" w:type="dxa"/>
          </w:tcPr>
          <w:p w:rsidR="00BE0C36" w:rsidRPr="00B52F45" w:rsidRDefault="00BE0C36" w:rsidP="00416CE0">
            <w:pPr>
              <w:jc w:val="both"/>
              <w:rPr>
                <w:rFonts w:ascii="Arial" w:hAnsi="Arial" w:cs="Arial"/>
                <w:i/>
                <w:sz w:val="24"/>
                <w:szCs w:val="24"/>
              </w:rPr>
            </w:pPr>
            <w:r>
              <w:rPr>
                <w:rFonts w:ascii="Arial" w:hAnsi="Arial" w:cs="Arial"/>
                <w:i/>
                <w:sz w:val="24"/>
                <w:szCs w:val="24"/>
              </w:rPr>
              <w:t>Mean Launched power MIN</w:t>
            </w:r>
          </w:p>
        </w:tc>
        <w:tc>
          <w:tcPr>
            <w:tcW w:w="1168" w:type="dxa"/>
            <w:gridSpan w:val="2"/>
          </w:tcPr>
          <w:p w:rsidR="00BE0C36" w:rsidRDefault="00BE0C36" w:rsidP="00B52F45">
            <w:pPr>
              <w:jc w:val="center"/>
              <w:rPr>
                <w:rFonts w:ascii="Arial" w:hAnsi="Arial" w:cs="Arial"/>
                <w:sz w:val="24"/>
                <w:szCs w:val="24"/>
              </w:rPr>
            </w:pPr>
            <w:r>
              <w:rPr>
                <w:rFonts w:ascii="Arial" w:hAnsi="Arial" w:cs="Arial"/>
                <w:sz w:val="24"/>
                <w:szCs w:val="24"/>
              </w:rPr>
              <w:t>dBm</w:t>
            </w:r>
          </w:p>
        </w:tc>
        <w:tc>
          <w:tcPr>
            <w:tcW w:w="1639" w:type="dxa"/>
            <w:gridSpan w:val="2"/>
          </w:tcPr>
          <w:p w:rsidR="00BE0C36" w:rsidRDefault="00BE0C36" w:rsidP="00B52F45">
            <w:pPr>
              <w:jc w:val="center"/>
              <w:rPr>
                <w:rFonts w:ascii="Arial" w:hAnsi="Arial" w:cs="Arial"/>
                <w:sz w:val="24"/>
                <w:szCs w:val="24"/>
              </w:rPr>
            </w:pPr>
            <w:r>
              <w:rPr>
                <w:rFonts w:ascii="Arial" w:hAnsi="Arial" w:cs="Arial"/>
                <w:sz w:val="24"/>
                <w:szCs w:val="24"/>
              </w:rPr>
              <w:t>- 3</w:t>
            </w:r>
          </w:p>
        </w:tc>
      </w:tr>
      <w:tr w:rsidR="00BE0C36" w:rsidTr="00D336C3">
        <w:tc>
          <w:tcPr>
            <w:tcW w:w="7453" w:type="dxa"/>
          </w:tcPr>
          <w:p w:rsidR="00BE0C36" w:rsidRPr="00B52F45" w:rsidRDefault="00BE0C36" w:rsidP="00B52F45">
            <w:pPr>
              <w:jc w:val="both"/>
              <w:rPr>
                <w:rFonts w:ascii="Arial" w:hAnsi="Arial" w:cs="Arial"/>
                <w:i/>
                <w:sz w:val="24"/>
                <w:szCs w:val="24"/>
              </w:rPr>
            </w:pPr>
            <w:r>
              <w:rPr>
                <w:rFonts w:ascii="Arial" w:hAnsi="Arial" w:cs="Arial"/>
                <w:i/>
                <w:sz w:val="24"/>
                <w:szCs w:val="24"/>
              </w:rPr>
              <w:t>Mean Launched power MAX</w:t>
            </w:r>
          </w:p>
        </w:tc>
        <w:tc>
          <w:tcPr>
            <w:tcW w:w="1168" w:type="dxa"/>
            <w:gridSpan w:val="2"/>
          </w:tcPr>
          <w:p w:rsidR="00BE0C36" w:rsidRDefault="00BE0C36" w:rsidP="00B52F45">
            <w:pPr>
              <w:jc w:val="center"/>
              <w:rPr>
                <w:rFonts w:ascii="Arial" w:hAnsi="Arial" w:cs="Arial"/>
                <w:sz w:val="24"/>
                <w:szCs w:val="24"/>
              </w:rPr>
            </w:pPr>
            <w:r>
              <w:rPr>
                <w:rFonts w:ascii="Arial" w:hAnsi="Arial" w:cs="Arial"/>
                <w:sz w:val="24"/>
                <w:szCs w:val="24"/>
              </w:rPr>
              <w:t>dBm</w:t>
            </w:r>
          </w:p>
        </w:tc>
        <w:tc>
          <w:tcPr>
            <w:tcW w:w="1639" w:type="dxa"/>
            <w:gridSpan w:val="2"/>
          </w:tcPr>
          <w:p w:rsidR="00BE0C36" w:rsidRDefault="00BE0C36" w:rsidP="00B52F45">
            <w:pPr>
              <w:jc w:val="center"/>
              <w:rPr>
                <w:rFonts w:ascii="Arial" w:hAnsi="Arial" w:cs="Arial"/>
                <w:sz w:val="24"/>
                <w:szCs w:val="24"/>
              </w:rPr>
            </w:pPr>
            <w:r>
              <w:rPr>
                <w:rFonts w:ascii="Arial" w:hAnsi="Arial" w:cs="Arial"/>
                <w:sz w:val="24"/>
                <w:szCs w:val="24"/>
              </w:rPr>
              <w:t>+ 2</w:t>
            </w:r>
          </w:p>
        </w:tc>
      </w:tr>
      <w:tr w:rsidR="00BE0C36" w:rsidTr="00D336C3">
        <w:tc>
          <w:tcPr>
            <w:tcW w:w="7453" w:type="dxa"/>
          </w:tcPr>
          <w:p w:rsidR="00BE0C36" w:rsidRPr="00B52F45" w:rsidRDefault="00BE0C36" w:rsidP="00B52F45">
            <w:pPr>
              <w:jc w:val="both"/>
              <w:rPr>
                <w:rFonts w:ascii="Arial" w:hAnsi="Arial" w:cs="Arial"/>
                <w:i/>
                <w:sz w:val="24"/>
                <w:szCs w:val="24"/>
              </w:rPr>
            </w:pPr>
            <w:r>
              <w:rPr>
                <w:rFonts w:ascii="Arial" w:hAnsi="Arial" w:cs="Arial"/>
                <w:i/>
                <w:sz w:val="24"/>
                <w:szCs w:val="24"/>
              </w:rPr>
              <w:t xml:space="preserve">Launched optical power without input to the transmitter </w:t>
            </w:r>
          </w:p>
        </w:tc>
        <w:tc>
          <w:tcPr>
            <w:tcW w:w="1168" w:type="dxa"/>
            <w:gridSpan w:val="2"/>
          </w:tcPr>
          <w:p w:rsidR="00BE0C36" w:rsidRDefault="00BE0C36" w:rsidP="00997936">
            <w:pPr>
              <w:jc w:val="center"/>
              <w:rPr>
                <w:rFonts w:ascii="Arial" w:hAnsi="Arial" w:cs="Arial"/>
                <w:sz w:val="24"/>
                <w:szCs w:val="24"/>
              </w:rPr>
            </w:pPr>
            <w:r>
              <w:rPr>
                <w:rFonts w:ascii="Arial" w:hAnsi="Arial" w:cs="Arial"/>
                <w:sz w:val="24"/>
                <w:szCs w:val="24"/>
              </w:rPr>
              <w:t>dBm</w:t>
            </w:r>
          </w:p>
        </w:tc>
        <w:tc>
          <w:tcPr>
            <w:tcW w:w="1639" w:type="dxa"/>
            <w:gridSpan w:val="2"/>
          </w:tcPr>
          <w:p w:rsidR="00BE0C36" w:rsidRDefault="00BE0C36" w:rsidP="00997936">
            <w:pPr>
              <w:jc w:val="center"/>
              <w:rPr>
                <w:rFonts w:ascii="Arial" w:hAnsi="Arial" w:cs="Arial"/>
                <w:sz w:val="24"/>
                <w:szCs w:val="24"/>
              </w:rPr>
            </w:pPr>
            <w:r>
              <w:rPr>
                <w:rFonts w:ascii="Arial" w:hAnsi="Arial" w:cs="Arial"/>
                <w:sz w:val="24"/>
                <w:szCs w:val="24"/>
              </w:rPr>
              <w:t>- 38</w:t>
            </w:r>
          </w:p>
        </w:tc>
      </w:tr>
      <w:tr w:rsidR="00BE0C36" w:rsidTr="00D336C3">
        <w:tc>
          <w:tcPr>
            <w:tcW w:w="7453" w:type="dxa"/>
          </w:tcPr>
          <w:p w:rsidR="00BE0C36" w:rsidRPr="00997936" w:rsidRDefault="00BE0C36" w:rsidP="009F6B30">
            <w:pPr>
              <w:jc w:val="both"/>
              <w:rPr>
                <w:rFonts w:ascii="Arial" w:hAnsi="Arial" w:cs="Arial"/>
                <w:i/>
                <w:sz w:val="24"/>
                <w:szCs w:val="24"/>
              </w:rPr>
            </w:pPr>
            <w:r>
              <w:rPr>
                <w:rFonts w:ascii="Arial" w:hAnsi="Arial" w:cs="Arial"/>
                <w:i/>
                <w:sz w:val="24"/>
                <w:szCs w:val="24"/>
              </w:rPr>
              <w:t>Extinction ratio</w:t>
            </w:r>
          </w:p>
        </w:tc>
        <w:tc>
          <w:tcPr>
            <w:tcW w:w="1168" w:type="dxa"/>
            <w:gridSpan w:val="2"/>
          </w:tcPr>
          <w:p w:rsidR="00BE0C36" w:rsidRDefault="00BE0C36" w:rsidP="00997936">
            <w:pPr>
              <w:jc w:val="center"/>
              <w:rPr>
                <w:rFonts w:ascii="Arial" w:hAnsi="Arial" w:cs="Arial"/>
                <w:sz w:val="24"/>
                <w:szCs w:val="24"/>
              </w:rPr>
            </w:pPr>
            <w:r>
              <w:rPr>
                <w:rFonts w:ascii="Arial" w:hAnsi="Arial" w:cs="Arial"/>
                <w:sz w:val="24"/>
                <w:szCs w:val="24"/>
              </w:rPr>
              <w:t>dB</w:t>
            </w:r>
          </w:p>
        </w:tc>
        <w:tc>
          <w:tcPr>
            <w:tcW w:w="1639" w:type="dxa"/>
            <w:gridSpan w:val="2"/>
          </w:tcPr>
          <w:p w:rsidR="00BE0C36" w:rsidRDefault="00BE0C36" w:rsidP="00997936">
            <w:pPr>
              <w:jc w:val="center"/>
              <w:rPr>
                <w:rFonts w:ascii="Arial" w:hAnsi="Arial" w:cs="Arial"/>
                <w:sz w:val="24"/>
                <w:szCs w:val="24"/>
              </w:rPr>
            </w:pPr>
            <w:r>
              <w:rPr>
                <w:rFonts w:ascii="Arial" w:hAnsi="Arial" w:cs="Arial"/>
                <w:sz w:val="24"/>
                <w:szCs w:val="24"/>
              </w:rPr>
              <w:t>&gt; 9</w:t>
            </w:r>
          </w:p>
        </w:tc>
      </w:tr>
      <w:tr w:rsidR="00BE0C36" w:rsidTr="00D336C3">
        <w:tc>
          <w:tcPr>
            <w:tcW w:w="7453" w:type="dxa"/>
          </w:tcPr>
          <w:p w:rsidR="00BE0C36" w:rsidRPr="00997936" w:rsidRDefault="00BE0C36" w:rsidP="004C7BD2">
            <w:pPr>
              <w:jc w:val="both"/>
              <w:rPr>
                <w:rFonts w:ascii="Arial" w:hAnsi="Arial" w:cs="Arial"/>
                <w:i/>
                <w:sz w:val="24"/>
                <w:szCs w:val="24"/>
              </w:rPr>
            </w:pPr>
          </w:p>
        </w:tc>
        <w:tc>
          <w:tcPr>
            <w:tcW w:w="1168" w:type="dxa"/>
            <w:gridSpan w:val="2"/>
          </w:tcPr>
          <w:p w:rsidR="00BE0C36" w:rsidRDefault="00BE0C36" w:rsidP="004C7BD2">
            <w:pPr>
              <w:jc w:val="center"/>
              <w:rPr>
                <w:rFonts w:ascii="Arial" w:hAnsi="Arial" w:cs="Arial"/>
                <w:sz w:val="24"/>
                <w:szCs w:val="24"/>
              </w:rPr>
            </w:pPr>
          </w:p>
        </w:tc>
        <w:tc>
          <w:tcPr>
            <w:tcW w:w="1639" w:type="dxa"/>
            <w:gridSpan w:val="2"/>
          </w:tcPr>
          <w:p w:rsidR="00BE0C36" w:rsidRDefault="00BE0C36" w:rsidP="004C7BD2">
            <w:pPr>
              <w:jc w:val="center"/>
              <w:rPr>
                <w:rFonts w:ascii="Arial" w:hAnsi="Arial" w:cs="Arial"/>
                <w:sz w:val="24"/>
                <w:szCs w:val="24"/>
              </w:rPr>
            </w:pPr>
            <w:r>
              <w:rPr>
                <w:rFonts w:ascii="Arial" w:hAnsi="Arial" w:cs="Arial"/>
                <w:b/>
                <w:sz w:val="24"/>
                <w:szCs w:val="24"/>
              </w:rPr>
              <w:t>Type 2</w:t>
            </w:r>
          </w:p>
        </w:tc>
      </w:tr>
      <w:tr w:rsidR="00BE0C36" w:rsidTr="00D336C3">
        <w:tc>
          <w:tcPr>
            <w:tcW w:w="7453" w:type="dxa"/>
          </w:tcPr>
          <w:p w:rsidR="00BE0C36" w:rsidRPr="00997936" w:rsidRDefault="00BE0C36" w:rsidP="004C7BD2">
            <w:pPr>
              <w:jc w:val="both"/>
              <w:rPr>
                <w:rFonts w:ascii="Arial" w:hAnsi="Arial" w:cs="Arial"/>
                <w:i/>
                <w:sz w:val="24"/>
                <w:szCs w:val="24"/>
              </w:rPr>
            </w:pPr>
            <w:r>
              <w:rPr>
                <w:rFonts w:ascii="Arial" w:hAnsi="Arial" w:cs="Arial"/>
                <w:i/>
                <w:sz w:val="24"/>
                <w:szCs w:val="24"/>
              </w:rPr>
              <w:t>MLM Laser – Maximum RMS width</w:t>
            </w:r>
          </w:p>
        </w:tc>
        <w:tc>
          <w:tcPr>
            <w:tcW w:w="1168" w:type="dxa"/>
            <w:gridSpan w:val="2"/>
          </w:tcPr>
          <w:p w:rsidR="00BE0C36" w:rsidRDefault="00BE0C36" w:rsidP="004C7BD2">
            <w:pPr>
              <w:jc w:val="center"/>
              <w:rPr>
                <w:rFonts w:ascii="Arial" w:hAnsi="Arial" w:cs="Arial"/>
                <w:sz w:val="24"/>
                <w:szCs w:val="24"/>
              </w:rPr>
            </w:pPr>
            <w:r>
              <w:rPr>
                <w:rFonts w:ascii="Arial" w:hAnsi="Arial" w:cs="Arial"/>
                <w:sz w:val="24"/>
                <w:szCs w:val="24"/>
              </w:rPr>
              <w:t>nm</w:t>
            </w:r>
          </w:p>
        </w:tc>
        <w:tc>
          <w:tcPr>
            <w:tcW w:w="1639" w:type="dxa"/>
            <w:gridSpan w:val="2"/>
          </w:tcPr>
          <w:p w:rsidR="00BE0C36" w:rsidRDefault="00BE0C36" w:rsidP="004C7BD2">
            <w:pPr>
              <w:jc w:val="center"/>
              <w:rPr>
                <w:rFonts w:ascii="Arial" w:hAnsi="Arial" w:cs="Arial"/>
                <w:sz w:val="24"/>
                <w:szCs w:val="24"/>
              </w:rPr>
            </w:pPr>
            <w:r>
              <w:rPr>
                <w:rFonts w:ascii="Arial" w:hAnsi="Arial" w:cs="Arial"/>
                <w:sz w:val="24"/>
                <w:szCs w:val="24"/>
              </w:rPr>
              <w:t>N:A</w:t>
            </w:r>
          </w:p>
        </w:tc>
      </w:tr>
      <w:tr w:rsidR="00BE0C36" w:rsidTr="00D336C3">
        <w:trPr>
          <w:trHeight w:val="485"/>
        </w:trPr>
        <w:tc>
          <w:tcPr>
            <w:tcW w:w="7453" w:type="dxa"/>
          </w:tcPr>
          <w:p w:rsidR="00BE0C36" w:rsidRPr="00997936" w:rsidRDefault="00BE0C36" w:rsidP="004C7BD2">
            <w:pPr>
              <w:jc w:val="both"/>
              <w:rPr>
                <w:rFonts w:ascii="Arial" w:hAnsi="Arial" w:cs="Arial"/>
                <w:i/>
                <w:sz w:val="24"/>
                <w:szCs w:val="24"/>
              </w:rPr>
            </w:pPr>
            <w:r>
              <w:rPr>
                <w:rFonts w:ascii="Arial" w:hAnsi="Arial" w:cs="Arial"/>
                <w:i/>
                <w:sz w:val="24"/>
                <w:szCs w:val="24"/>
              </w:rPr>
              <w:t>SLM Laser – Maximum – 20 dB width</w:t>
            </w:r>
          </w:p>
        </w:tc>
        <w:tc>
          <w:tcPr>
            <w:tcW w:w="1168" w:type="dxa"/>
            <w:gridSpan w:val="2"/>
          </w:tcPr>
          <w:p w:rsidR="00BE0C36" w:rsidRDefault="00BE0C36" w:rsidP="004C7BD2">
            <w:pPr>
              <w:jc w:val="center"/>
              <w:rPr>
                <w:rFonts w:ascii="Arial" w:hAnsi="Arial" w:cs="Arial"/>
                <w:sz w:val="24"/>
                <w:szCs w:val="24"/>
              </w:rPr>
            </w:pPr>
            <w:r>
              <w:rPr>
                <w:rFonts w:ascii="Arial" w:hAnsi="Arial" w:cs="Arial"/>
                <w:sz w:val="24"/>
                <w:szCs w:val="24"/>
              </w:rPr>
              <w:t>nm</w:t>
            </w:r>
          </w:p>
        </w:tc>
        <w:tc>
          <w:tcPr>
            <w:tcW w:w="1639" w:type="dxa"/>
            <w:gridSpan w:val="2"/>
          </w:tcPr>
          <w:p w:rsidR="00BE0C36" w:rsidRDefault="00BE0C36" w:rsidP="004C7BD2">
            <w:pPr>
              <w:jc w:val="center"/>
              <w:rPr>
                <w:rFonts w:ascii="Arial" w:hAnsi="Arial" w:cs="Arial"/>
                <w:sz w:val="24"/>
                <w:szCs w:val="24"/>
              </w:rPr>
            </w:pPr>
            <w:r>
              <w:rPr>
                <w:rFonts w:ascii="Arial" w:hAnsi="Arial" w:cs="Arial"/>
                <w:sz w:val="24"/>
                <w:szCs w:val="24"/>
              </w:rPr>
              <w:t>1</w:t>
            </w:r>
          </w:p>
        </w:tc>
      </w:tr>
      <w:tr w:rsidR="00BE0C36" w:rsidTr="00D336C3">
        <w:tc>
          <w:tcPr>
            <w:tcW w:w="7453" w:type="dxa"/>
          </w:tcPr>
          <w:p w:rsidR="00BE0C36" w:rsidRDefault="00BE0C36" w:rsidP="004C7BD2">
            <w:pPr>
              <w:jc w:val="both"/>
              <w:rPr>
                <w:rFonts w:ascii="Arial" w:hAnsi="Arial" w:cs="Arial"/>
                <w:sz w:val="24"/>
                <w:szCs w:val="24"/>
              </w:rPr>
            </w:pPr>
            <w:r>
              <w:rPr>
                <w:rFonts w:ascii="Arial" w:hAnsi="Arial" w:cs="Arial"/>
                <w:i/>
                <w:sz w:val="24"/>
                <w:szCs w:val="24"/>
              </w:rPr>
              <w:t>SLM Laser – Minimum side mode suppression ratio</w:t>
            </w:r>
          </w:p>
        </w:tc>
        <w:tc>
          <w:tcPr>
            <w:tcW w:w="1168" w:type="dxa"/>
            <w:gridSpan w:val="2"/>
          </w:tcPr>
          <w:p w:rsidR="00BE0C36" w:rsidRDefault="00BE0C36" w:rsidP="004C7BD2">
            <w:pPr>
              <w:jc w:val="center"/>
              <w:rPr>
                <w:rFonts w:ascii="Arial" w:hAnsi="Arial" w:cs="Arial"/>
                <w:sz w:val="24"/>
                <w:szCs w:val="24"/>
              </w:rPr>
            </w:pPr>
            <w:r>
              <w:rPr>
                <w:rFonts w:ascii="Arial" w:hAnsi="Arial" w:cs="Arial"/>
                <w:sz w:val="24"/>
                <w:szCs w:val="24"/>
              </w:rPr>
              <w:t>dB</w:t>
            </w:r>
          </w:p>
        </w:tc>
        <w:tc>
          <w:tcPr>
            <w:tcW w:w="1639" w:type="dxa"/>
            <w:gridSpan w:val="2"/>
          </w:tcPr>
          <w:p w:rsidR="00BE0C36" w:rsidRDefault="00BE0C36" w:rsidP="004C7BD2">
            <w:pPr>
              <w:jc w:val="center"/>
              <w:rPr>
                <w:rFonts w:ascii="Arial" w:hAnsi="Arial" w:cs="Arial"/>
                <w:sz w:val="24"/>
                <w:szCs w:val="24"/>
              </w:rPr>
            </w:pPr>
            <w:r>
              <w:rPr>
                <w:rFonts w:ascii="Arial" w:hAnsi="Arial" w:cs="Arial"/>
                <w:sz w:val="24"/>
                <w:szCs w:val="24"/>
              </w:rPr>
              <w:t>30</w:t>
            </w:r>
          </w:p>
        </w:tc>
      </w:tr>
      <w:tr w:rsidR="006E1385" w:rsidTr="00D336C3">
        <w:tc>
          <w:tcPr>
            <w:tcW w:w="7453" w:type="dxa"/>
          </w:tcPr>
          <w:p w:rsidR="006E1385" w:rsidRDefault="006E1385" w:rsidP="00416CE0">
            <w:pPr>
              <w:jc w:val="both"/>
              <w:rPr>
                <w:rFonts w:ascii="Arial" w:hAnsi="Arial" w:cs="Arial"/>
                <w:sz w:val="24"/>
                <w:szCs w:val="24"/>
              </w:rPr>
            </w:pPr>
          </w:p>
        </w:tc>
        <w:tc>
          <w:tcPr>
            <w:tcW w:w="2807" w:type="dxa"/>
            <w:gridSpan w:val="4"/>
          </w:tcPr>
          <w:p w:rsidR="006E1385" w:rsidRPr="006E1385" w:rsidRDefault="006E1385" w:rsidP="006E1385">
            <w:pPr>
              <w:jc w:val="both"/>
              <w:rPr>
                <w:rFonts w:ascii="Arial" w:hAnsi="Arial" w:cs="Arial"/>
                <w:b/>
                <w:sz w:val="24"/>
                <w:szCs w:val="24"/>
              </w:rPr>
            </w:pPr>
            <w:r>
              <w:rPr>
                <w:rFonts w:ascii="Arial" w:hAnsi="Arial" w:cs="Arial"/>
                <w:b/>
                <w:sz w:val="24"/>
                <w:szCs w:val="24"/>
              </w:rPr>
              <w:t xml:space="preserve">          ONT Receiver</w:t>
            </w:r>
          </w:p>
        </w:tc>
      </w:tr>
      <w:tr w:rsidR="006E1385" w:rsidTr="00D336C3">
        <w:trPr>
          <w:trHeight w:val="332"/>
        </w:trPr>
        <w:tc>
          <w:tcPr>
            <w:tcW w:w="7453" w:type="dxa"/>
          </w:tcPr>
          <w:p w:rsidR="006E1385" w:rsidRPr="006E1385" w:rsidRDefault="006E1385" w:rsidP="006E1385">
            <w:pPr>
              <w:jc w:val="both"/>
              <w:rPr>
                <w:rFonts w:ascii="Arial" w:hAnsi="Arial" w:cs="Arial"/>
                <w:i/>
                <w:sz w:val="24"/>
                <w:szCs w:val="24"/>
              </w:rPr>
            </w:pPr>
            <w:r>
              <w:rPr>
                <w:rFonts w:ascii="Arial" w:hAnsi="Arial" w:cs="Arial"/>
                <w:i/>
                <w:sz w:val="24"/>
                <w:szCs w:val="24"/>
              </w:rPr>
              <w:t xml:space="preserve">Maximum reflectance of equipment measures at Rx wavelength </w:t>
            </w:r>
          </w:p>
        </w:tc>
        <w:tc>
          <w:tcPr>
            <w:tcW w:w="1168" w:type="dxa"/>
            <w:gridSpan w:val="2"/>
          </w:tcPr>
          <w:p w:rsidR="006E1385" w:rsidRDefault="006E1385" w:rsidP="006E1385">
            <w:pPr>
              <w:jc w:val="center"/>
              <w:rPr>
                <w:rFonts w:ascii="Arial" w:hAnsi="Arial" w:cs="Arial"/>
                <w:sz w:val="24"/>
                <w:szCs w:val="24"/>
              </w:rPr>
            </w:pPr>
            <w:r>
              <w:rPr>
                <w:rFonts w:ascii="Arial" w:hAnsi="Arial" w:cs="Arial"/>
                <w:sz w:val="24"/>
                <w:szCs w:val="24"/>
              </w:rPr>
              <w:t>dB</w:t>
            </w:r>
          </w:p>
        </w:tc>
        <w:tc>
          <w:tcPr>
            <w:tcW w:w="1639" w:type="dxa"/>
            <w:gridSpan w:val="2"/>
          </w:tcPr>
          <w:p w:rsidR="006E1385" w:rsidRDefault="006E1385" w:rsidP="006E1385">
            <w:pPr>
              <w:jc w:val="center"/>
              <w:rPr>
                <w:rFonts w:ascii="Arial" w:hAnsi="Arial" w:cs="Arial"/>
                <w:sz w:val="24"/>
                <w:szCs w:val="24"/>
              </w:rPr>
            </w:pPr>
            <w:r>
              <w:rPr>
                <w:rFonts w:ascii="Arial" w:hAnsi="Arial" w:cs="Arial"/>
                <w:sz w:val="24"/>
                <w:szCs w:val="24"/>
              </w:rPr>
              <w:t>&lt; - 20</w:t>
            </w:r>
          </w:p>
        </w:tc>
      </w:tr>
      <w:tr w:rsidR="006E1385" w:rsidTr="00D336C3">
        <w:tc>
          <w:tcPr>
            <w:tcW w:w="7453" w:type="dxa"/>
          </w:tcPr>
          <w:p w:rsidR="006E1385" w:rsidRPr="006E1385" w:rsidRDefault="006E1385" w:rsidP="006E1385">
            <w:pPr>
              <w:jc w:val="both"/>
              <w:rPr>
                <w:rFonts w:ascii="Arial" w:hAnsi="Arial" w:cs="Arial"/>
                <w:i/>
                <w:sz w:val="24"/>
                <w:szCs w:val="24"/>
              </w:rPr>
            </w:pPr>
            <w:r>
              <w:rPr>
                <w:rFonts w:ascii="Arial" w:hAnsi="Arial" w:cs="Arial"/>
                <w:i/>
                <w:sz w:val="24"/>
                <w:szCs w:val="24"/>
              </w:rPr>
              <w:t xml:space="preserve">Bit Error Rate </w:t>
            </w:r>
          </w:p>
        </w:tc>
        <w:tc>
          <w:tcPr>
            <w:tcW w:w="1168" w:type="dxa"/>
            <w:gridSpan w:val="2"/>
          </w:tcPr>
          <w:p w:rsidR="006E1385" w:rsidRDefault="00D336C3" w:rsidP="00D336C3">
            <w:pPr>
              <w:jc w:val="center"/>
              <w:rPr>
                <w:rFonts w:ascii="Arial" w:hAnsi="Arial" w:cs="Arial"/>
                <w:sz w:val="24"/>
                <w:szCs w:val="24"/>
              </w:rPr>
            </w:pPr>
            <w:r>
              <w:rPr>
                <w:rFonts w:ascii="Arial" w:hAnsi="Arial" w:cs="Arial"/>
                <w:sz w:val="24"/>
                <w:szCs w:val="24"/>
              </w:rPr>
              <w:t>-</w:t>
            </w:r>
          </w:p>
        </w:tc>
        <w:tc>
          <w:tcPr>
            <w:tcW w:w="1639" w:type="dxa"/>
            <w:gridSpan w:val="2"/>
          </w:tcPr>
          <w:p w:rsidR="006E1385" w:rsidRDefault="00D336C3" w:rsidP="00D336C3">
            <w:pPr>
              <w:jc w:val="center"/>
              <w:rPr>
                <w:rFonts w:ascii="Arial" w:hAnsi="Arial" w:cs="Arial"/>
                <w:sz w:val="24"/>
                <w:szCs w:val="24"/>
              </w:rPr>
            </w:pPr>
            <w:r>
              <w:rPr>
                <w:rFonts w:ascii="Arial" w:hAnsi="Arial" w:cs="Arial"/>
                <w:sz w:val="24"/>
                <w:szCs w:val="24"/>
              </w:rPr>
              <w:t>&lt; 10</w:t>
            </w:r>
          </w:p>
        </w:tc>
      </w:tr>
      <w:tr w:rsidR="006E1385" w:rsidTr="00D336C3">
        <w:tc>
          <w:tcPr>
            <w:tcW w:w="7453" w:type="dxa"/>
          </w:tcPr>
          <w:p w:rsidR="006E1385" w:rsidRPr="00D336C3" w:rsidRDefault="00D336C3" w:rsidP="00416CE0">
            <w:pPr>
              <w:jc w:val="both"/>
              <w:rPr>
                <w:rFonts w:ascii="Arial" w:hAnsi="Arial" w:cs="Arial"/>
                <w:i/>
                <w:sz w:val="24"/>
                <w:szCs w:val="24"/>
              </w:rPr>
            </w:pPr>
            <w:r>
              <w:rPr>
                <w:rFonts w:ascii="Arial" w:hAnsi="Arial" w:cs="Arial"/>
                <w:i/>
                <w:sz w:val="24"/>
                <w:szCs w:val="24"/>
              </w:rPr>
              <w:t>Minimum Sensitivity</w:t>
            </w:r>
          </w:p>
        </w:tc>
        <w:tc>
          <w:tcPr>
            <w:tcW w:w="1168" w:type="dxa"/>
            <w:gridSpan w:val="2"/>
          </w:tcPr>
          <w:p w:rsidR="006E1385" w:rsidRDefault="00D336C3" w:rsidP="00D336C3">
            <w:pPr>
              <w:jc w:val="center"/>
              <w:rPr>
                <w:rFonts w:ascii="Arial" w:hAnsi="Arial" w:cs="Arial"/>
                <w:sz w:val="24"/>
                <w:szCs w:val="24"/>
              </w:rPr>
            </w:pPr>
            <w:r>
              <w:rPr>
                <w:rFonts w:ascii="Arial" w:hAnsi="Arial" w:cs="Arial"/>
                <w:sz w:val="24"/>
                <w:szCs w:val="24"/>
              </w:rPr>
              <w:t>dBm</w:t>
            </w:r>
          </w:p>
        </w:tc>
        <w:tc>
          <w:tcPr>
            <w:tcW w:w="1639" w:type="dxa"/>
            <w:gridSpan w:val="2"/>
          </w:tcPr>
          <w:p w:rsidR="006E1385" w:rsidRDefault="00D336C3" w:rsidP="00D336C3">
            <w:pPr>
              <w:jc w:val="center"/>
              <w:rPr>
                <w:rFonts w:ascii="Arial" w:hAnsi="Arial" w:cs="Arial"/>
                <w:sz w:val="24"/>
                <w:szCs w:val="24"/>
              </w:rPr>
            </w:pPr>
            <w:r>
              <w:rPr>
                <w:rFonts w:ascii="Arial" w:hAnsi="Arial" w:cs="Arial"/>
                <w:sz w:val="24"/>
                <w:szCs w:val="24"/>
              </w:rPr>
              <w:t>- 25</w:t>
            </w:r>
          </w:p>
        </w:tc>
      </w:tr>
      <w:tr w:rsidR="00D336C3" w:rsidTr="00D336C3">
        <w:tc>
          <w:tcPr>
            <w:tcW w:w="7470" w:type="dxa"/>
            <w:gridSpan w:val="2"/>
          </w:tcPr>
          <w:p w:rsidR="00D336C3" w:rsidRPr="00D336C3" w:rsidRDefault="00D336C3" w:rsidP="00D336C3">
            <w:pPr>
              <w:jc w:val="both"/>
              <w:rPr>
                <w:rFonts w:ascii="Arial" w:hAnsi="Arial" w:cs="Arial"/>
                <w:i/>
                <w:sz w:val="24"/>
                <w:szCs w:val="24"/>
              </w:rPr>
            </w:pPr>
            <w:r>
              <w:rPr>
                <w:rFonts w:ascii="Arial" w:hAnsi="Arial" w:cs="Arial"/>
                <w:i/>
                <w:sz w:val="24"/>
                <w:szCs w:val="24"/>
              </w:rPr>
              <w:t>Minimum Overload</w:t>
            </w:r>
          </w:p>
        </w:tc>
        <w:tc>
          <w:tcPr>
            <w:tcW w:w="1170" w:type="dxa"/>
            <w:gridSpan w:val="2"/>
          </w:tcPr>
          <w:p w:rsidR="00D336C3" w:rsidRDefault="00D336C3" w:rsidP="00D336C3">
            <w:pPr>
              <w:jc w:val="center"/>
              <w:rPr>
                <w:rFonts w:ascii="Arial" w:hAnsi="Arial" w:cs="Arial"/>
                <w:sz w:val="24"/>
                <w:szCs w:val="24"/>
              </w:rPr>
            </w:pPr>
            <w:r>
              <w:rPr>
                <w:rFonts w:ascii="Arial" w:hAnsi="Arial" w:cs="Arial"/>
                <w:sz w:val="24"/>
                <w:szCs w:val="24"/>
              </w:rPr>
              <w:t>dBm</w:t>
            </w:r>
          </w:p>
        </w:tc>
        <w:tc>
          <w:tcPr>
            <w:tcW w:w="1620" w:type="dxa"/>
          </w:tcPr>
          <w:p w:rsidR="00D336C3" w:rsidRDefault="00D336C3" w:rsidP="00D336C3">
            <w:pPr>
              <w:jc w:val="center"/>
              <w:rPr>
                <w:rFonts w:ascii="Arial" w:hAnsi="Arial" w:cs="Arial"/>
                <w:sz w:val="24"/>
                <w:szCs w:val="24"/>
              </w:rPr>
            </w:pPr>
            <w:r>
              <w:rPr>
                <w:rFonts w:ascii="Arial" w:hAnsi="Arial" w:cs="Arial"/>
                <w:sz w:val="24"/>
                <w:szCs w:val="24"/>
              </w:rPr>
              <w:t>5</w:t>
            </w:r>
          </w:p>
        </w:tc>
      </w:tr>
    </w:tbl>
    <w:p w:rsidR="00416CE0" w:rsidRDefault="00D336C3" w:rsidP="00416CE0">
      <w:pPr>
        <w:spacing w:after="0"/>
        <w:ind w:left="720" w:hanging="360"/>
        <w:jc w:val="both"/>
        <w:rPr>
          <w:rFonts w:ascii="Arial" w:hAnsi="Arial" w:cs="Arial"/>
          <w:sz w:val="24"/>
          <w:szCs w:val="24"/>
        </w:rPr>
      </w:pPr>
      <w:r>
        <w:rPr>
          <w:rFonts w:ascii="Arial" w:hAnsi="Arial" w:cs="Arial"/>
          <w:i/>
          <w:sz w:val="24"/>
          <w:szCs w:val="24"/>
        </w:rPr>
        <w:lastRenderedPageBreak/>
        <w:t>2.</w:t>
      </w:r>
      <w:r>
        <w:rPr>
          <w:rFonts w:ascii="Arial" w:hAnsi="Arial" w:cs="Arial"/>
          <w:i/>
          <w:sz w:val="24"/>
          <w:szCs w:val="24"/>
        </w:rPr>
        <w:tab/>
        <w:t xml:space="preserve">Ethernet </w:t>
      </w:r>
      <w:r>
        <w:rPr>
          <w:rFonts w:ascii="Arial" w:hAnsi="Arial" w:cs="Arial"/>
          <w:sz w:val="24"/>
          <w:szCs w:val="24"/>
        </w:rPr>
        <w:t xml:space="preserve">(Decree of Director General No.397 Year 2010 on Media Converter on electrical </w:t>
      </w:r>
      <w:r w:rsidR="006F09E1">
        <w:rPr>
          <w:rFonts w:ascii="Arial" w:hAnsi="Arial" w:cs="Arial"/>
          <w:sz w:val="24"/>
          <w:szCs w:val="24"/>
        </w:rPr>
        <w:t xml:space="preserve">and performance </w:t>
      </w:r>
      <w:r>
        <w:rPr>
          <w:rFonts w:ascii="Arial" w:hAnsi="Arial" w:cs="Arial"/>
          <w:sz w:val="24"/>
          <w:szCs w:val="24"/>
        </w:rPr>
        <w:t xml:space="preserve">requirement </w:t>
      </w:r>
      <w:r w:rsidR="006F09E1">
        <w:rPr>
          <w:rFonts w:ascii="Arial" w:hAnsi="Arial" w:cs="Arial"/>
          <w:sz w:val="24"/>
          <w:szCs w:val="24"/>
        </w:rPr>
        <w:t>point 3.a.3)</w:t>
      </w:r>
    </w:p>
    <w:p w:rsidR="0073153D" w:rsidRDefault="0073153D" w:rsidP="00416CE0">
      <w:pPr>
        <w:spacing w:after="0"/>
        <w:ind w:left="720" w:hanging="360"/>
        <w:jc w:val="both"/>
        <w:rPr>
          <w:rFonts w:ascii="Arial" w:hAnsi="Arial" w:cs="Arial"/>
          <w:sz w:val="24"/>
          <w:szCs w:val="24"/>
        </w:rPr>
      </w:pPr>
    </w:p>
    <w:p w:rsidR="0073153D" w:rsidRPr="0073153D" w:rsidRDefault="0073153D" w:rsidP="0073153D">
      <w:pPr>
        <w:spacing w:after="0"/>
        <w:ind w:left="720"/>
        <w:jc w:val="both"/>
        <w:rPr>
          <w:rFonts w:ascii="Arial" w:hAnsi="Arial" w:cs="Arial"/>
          <w:i/>
          <w:sz w:val="24"/>
          <w:szCs w:val="24"/>
        </w:rPr>
      </w:pPr>
      <w:r>
        <w:rPr>
          <w:rFonts w:ascii="Arial" w:hAnsi="Arial" w:cs="Arial"/>
          <w:sz w:val="24"/>
          <w:szCs w:val="24"/>
        </w:rPr>
        <w:t>10BASE 1 (10BASE –FP 10BASE-FB  10BASE-FI) (</w:t>
      </w:r>
      <w:r w:rsidRPr="0073153D">
        <w:rPr>
          <w:rFonts w:ascii="Arial" w:hAnsi="Arial" w:cs="Arial"/>
          <w:i/>
          <w:sz w:val="24"/>
          <w:szCs w:val="24"/>
        </w:rPr>
        <w:t>IEEE 802.3-2008 Section 1 clause 15).</w:t>
      </w:r>
    </w:p>
    <w:p w:rsidR="0073153D" w:rsidRDefault="0073153D" w:rsidP="0073153D">
      <w:pPr>
        <w:spacing w:after="0"/>
        <w:ind w:left="720"/>
        <w:jc w:val="both"/>
        <w:rPr>
          <w:rFonts w:ascii="Arial" w:hAnsi="Arial" w:cs="Arial"/>
          <w:i/>
          <w:sz w:val="24"/>
          <w:szCs w:val="24"/>
        </w:rPr>
      </w:pPr>
      <w:r>
        <w:rPr>
          <w:rFonts w:ascii="Arial" w:hAnsi="Arial" w:cs="Arial"/>
          <w:sz w:val="24"/>
          <w:szCs w:val="24"/>
        </w:rPr>
        <w:t>100BASE-FX (</w:t>
      </w:r>
      <w:r w:rsidRPr="0073153D">
        <w:rPr>
          <w:rFonts w:ascii="Arial" w:hAnsi="Arial" w:cs="Arial"/>
          <w:i/>
          <w:sz w:val="24"/>
          <w:szCs w:val="24"/>
        </w:rPr>
        <w:t>IEEE 802.3-2008</w:t>
      </w:r>
      <w:r>
        <w:rPr>
          <w:rFonts w:ascii="Arial" w:hAnsi="Arial" w:cs="Arial"/>
          <w:i/>
          <w:sz w:val="24"/>
          <w:szCs w:val="24"/>
        </w:rPr>
        <w:t xml:space="preserve"> Section 2 clause 24 and 26)</w:t>
      </w:r>
    </w:p>
    <w:p w:rsidR="003211E5" w:rsidRDefault="0073153D" w:rsidP="0073153D">
      <w:pPr>
        <w:spacing w:after="0"/>
        <w:ind w:left="720"/>
        <w:jc w:val="both"/>
        <w:rPr>
          <w:rFonts w:ascii="Arial" w:hAnsi="Arial" w:cs="Arial"/>
          <w:i/>
          <w:sz w:val="24"/>
          <w:szCs w:val="24"/>
        </w:rPr>
      </w:pPr>
      <w:r>
        <w:rPr>
          <w:rFonts w:ascii="Arial" w:hAnsi="Arial" w:cs="Arial"/>
          <w:sz w:val="24"/>
          <w:szCs w:val="24"/>
        </w:rPr>
        <w:t>100BASE-</w:t>
      </w:r>
      <w:r w:rsidR="003211E5">
        <w:rPr>
          <w:rFonts w:ascii="Arial" w:hAnsi="Arial" w:cs="Arial"/>
          <w:sz w:val="24"/>
          <w:szCs w:val="24"/>
        </w:rPr>
        <w:t>I</w:t>
      </w:r>
      <w:r>
        <w:rPr>
          <w:rFonts w:ascii="Arial" w:hAnsi="Arial" w:cs="Arial"/>
          <w:sz w:val="24"/>
          <w:szCs w:val="24"/>
        </w:rPr>
        <w:t>X</w:t>
      </w:r>
      <w:r w:rsidR="003211E5">
        <w:rPr>
          <w:rFonts w:ascii="Arial" w:hAnsi="Arial" w:cs="Arial"/>
          <w:sz w:val="24"/>
          <w:szCs w:val="24"/>
        </w:rPr>
        <w:t xml:space="preserve"> 10 (</w:t>
      </w:r>
      <w:r w:rsidR="003211E5">
        <w:rPr>
          <w:rFonts w:ascii="Arial" w:hAnsi="Arial" w:cs="Arial"/>
          <w:i/>
          <w:sz w:val="24"/>
          <w:szCs w:val="24"/>
        </w:rPr>
        <w:t>IEEE 802.3-2008 Section 5 clause 58 1)</w:t>
      </w:r>
    </w:p>
    <w:p w:rsidR="003211E5" w:rsidRDefault="003211E5" w:rsidP="0073153D">
      <w:pPr>
        <w:spacing w:after="0"/>
        <w:ind w:left="720"/>
        <w:jc w:val="both"/>
        <w:rPr>
          <w:rFonts w:ascii="Arial" w:hAnsi="Arial" w:cs="Arial"/>
          <w:i/>
          <w:sz w:val="24"/>
          <w:szCs w:val="24"/>
        </w:rPr>
      </w:pPr>
      <w:r w:rsidRPr="003211E5">
        <w:rPr>
          <w:rFonts w:ascii="Arial" w:hAnsi="Arial" w:cs="Arial"/>
          <w:sz w:val="24"/>
          <w:szCs w:val="24"/>
        </w:rPr>
        <w:t>100BASE</w:t>
      </w:r>
      <w:r>
        <w:rPr>
          <w:rFonts w:ascii="Arial" w:hAnsi="Arial" w:cs="Arial"/>
          <w:sz w:val="24"/>
          <w:szCs w:val="24"/>
        </w:rPr>
        <w:t>-BX 10 (</w:t>
      </w:r>
      <w:r>
        <w:rPr>
          <w:rFonts w:ascii="Arial" w:hAnsi="Arial" w:cs="Arial"/>
          <w:i/>
          <w:sz w:val="24"/>
          <w:szCs w:val="24"/>
        </w:rPr>
        <w:t>IEEE 802.3-2008 Section 5 clause 59)</w:t>
      </w:r>
    </w:p>
    <w:p w:rsidR="003211E5" w:rsidRDefault="003211E5" w:rsidP="0073153D">
      <w:pPr>
        <w:spacing w:after="0"/>
        <w:ind w:left="720"/>
        <w:jc w:val="both"/>
        <w:rPr>
          <w:rFonts w:ascii="Arial" w:hAnsi="Arial" w:cs="Arial"/>
          <w:i/>
          <w:sz w:val="24"/>
          <w:szCs w:val="24"/>
        </w:rPr>
      </w:pPr>
      <w:r>
        <w:rPr>
          <w:rFonts w:ascii="Arial" w:hAnsi="Arial" w:cs="Arial"/>
          <w:sz w:val="24"/>
          <w:szCs w:val="24"/>
        </w:rPr>
        <w:t>1000BASE-LX</w:t>
      </w:r>
      <w:r w:rsidRPr="003211E5">
        <w:rPr>
          <w:rFonts w:ascii="Arial" w:hAnsi="Arial" w:cs="Arial"/>
          <w:sz w:val="24"/>
          <w:szCs w:val="24"/>
        </w:rPr>
        <w:t xml:space="preserve"> </w:t>
      </w:r>
      <w:r>
        <w:rPr>
          <w:rFonts w:ascii="Arial" w:hAnsi="Arial" w:cs="Arial"/>
          <w:sz w:val="24"/>
          <w:szCs w:val="24"/>
        </w:rPr>
        <w:t xml:space="preserve"> (</w:t>
      </w:r>
      <w:r>
        <w:rPr>
          <w:rFonts w:ascii="Arial" w:hAnsi="Arial" w:cs="Arial"/>
          <w:i/>
          <w:sz w:val="24"/>
          <w:szCs w:val="24"/>
        </w:rPr>
        <w:t>IEEE 802.3-2008 Section 5 clause 59)</w:t>
      </w:r>
    </w:p>
    <w:p w:rsidR="00283E83" w:rsidRDefault="003211E5" w:rsidP="0073153D">
      <w:pPr>
        <w:spacing w:after="0"/>
        <w:ind w:left="720"/>
        <w:jc w:val="both"/>
        <w:rPr>
          <w:rFonts w:ascii="Arial" w:hAnsi="Arial" w:cs="Arial"/>
          <w:i/>
          <w:sz w:val="24"/>
          <w:szCs w:val="24"/>
        </w:rPr>
      </w:pPr>
      <w:r>
        <w:rPr>
          <w:rFonts w:ascii="Arial" w:hAnsi="Arial" w:cs="Arial"/>
          <w:sz w:val="24"/>
          <w:szCs w:val="24"/>
        </w:rPr>
        <w:t>1000BASE-SX (</w:t>
      </w:r>
      <w:r>
        <w:rPr>
          <w:rFonts w:ascii="Arial" w:hAnsi="Arial" w:cs="Arial"/>
          <w:i/>
          <w:sz w:val="24"/>
          <w:szCs w:val="24"/>
        </w:rPr>
        <w:t xml:space="preserve">IEEE 802.3-2008 Section </w:t>
      </w:r>
      <w:r w:rsidR="00283E83">
        <w:rPr>
          <w:rFonts w:ascii="Arial" w:hAnsi="Arial" w:cs="Arial"/>
          <w:i/>
          <w:sz w:val="24"/>
          <w:szCs w:val="24"/>
        </w:rPr>
        <w:t>3 clause 38)</w:t>
      </w:r>
    </w:p>
    <w:p w:rsidR="00283E83" w:rsidRDefault="00283E83" w:rsidP="0073153D">
      <w:pPr>
        <w:spacing w:after="0"/>
        <w:ind w:left="720"/>
        <w:jc w:val="both"/>
        <w:rPr>
          <w:rFonts w:ascii="Arial" w:hAnsi="Arial" w:cs="Arial"/>
          <w:i/>
          <w:sz w:val="24"/>
          <w:szCs w:val="24"/>
        </w:rPr>
      </w:pPr>
      <w:r>
        <w:rPr>
          <w:rFonts w:ascii="Arial" w:hAnsi="Arial" w:cs="Arial"/>
          <w:sz w:val="24"/>
          <w:szCs w:val="24"/>
        </w:rPr>
        <w:t>1000BASE-CX (</w:t>
      </w:r>
      <w:r>
        <w:rPr>
          <w:rFonts w:ascii="Arial" w:hAnsi="Arial" w:cs="Arial"/>
          <w:i/>
          <w:sz w:val="24"/>
          <w:szCs w:val="24"/>
        </w:rPr>
        <w:t>IEEE 802.3-2008 Section 3 clause 39)</w:t>
      </w:r>
    </w:p>
    <w:p w:rsidR="00283E83" w:rsidRDefault="00283E83" w:rsidP="0073153D">
      <w:pPr>
        <w:spacing w:after="0"/>
        <w:ind w:left="720"/>
        <w:jc w:val="both"/>
        <w:rPr>
          <w:rFonts w:ascii="Arial" w:hAnsi="Arial" w:cs="Arial"/>
          <w:i/>
          <w:sz w:val="24"/>
          <w:szCs w:val="24"/>
        </w:rPr>
      </w:pPr>
      <w:r>
        <w:rPr>
          <w:rFonts w:ascii="Arial" w:hAnsi="Arial" w:cs="Arial"/>
          <w:sz w:val="24"/>
          <w:szCs w:val="24"/>
        </w:rPr>
        <w:t>1000BASE-LX10 (</w:t>
      </w:r>
      <w:r>
        <w:rPr>
          <w:rFonts w:ascii="Arial" w:hAnsi="Arial" w:cs="Arial"/>
          <w:i/>
          <w:sz w:val="24"/>
          <w:szCs w:val="24"/>
        </w:rPr>
        <w:t>IEEE 802.3-2008 Section 5 clause 59)</w:t>
      </w:r>
    </w:p>
    <w:p w:rsidR="00283E83" w:rsidRDefault="00283E83" w:rsidP="0073153D">
      <w:pPr>
        <w:spacing w:after="0"/>
        <w:ind w:left="720"/>
        <w:jc w:val="both"/>
        <w:rPr>
          <w:rFonts w:ascii="Arial" w:hAnsi="Arial" w:cs="Arial"/>
          <w:i/>
          <w:sz w:val="24"/>
          <w:szCs w:val="24"/>
        </w:rPr>
      </w:pPr>
      <w:r>
        <w:rPr>
          <w:rFonts w:ascii="Arial" w:hAnsi="Arial" w:cs="Arial"/>
          <w:sz w:val="24"/>
          <w:szCs w:val="24"/>
        </w:rPr>
        <w:t>1000BASE-PX 10 (</w:t>
      </w:r>
      <w:r>
        <w:rPr>
          <w:rFonts w:ascii="Arial" w:hAnsi="Arial" w:cs="Arial"/>
          <w:i/>
          <w:sz w:val="24"/>
          <w:szCs w:val="24"/>
        </w:rPr>
        <w:t>IEEE 802.3-2008 Section 5 clause 60)</w:t>
      </w:r>
    </w:p>
    <w:p w:rsidR="00283E83" w:rsidRPr="00283E83" w:rsidRDefault="00283E83" w:rsidP="0073153D">
      <w:pPr>
        <w:spacing w:after="0"/>
        <w:ind w:left="720"/>
        <w:jc w:val="both"/>
        <w:rPr>
          <w:rFonts w:ascii="Arial" w:hAnsi="Arial" w:cs="Arial"/>
          <w:i/>
          <w:sz w:val="24"/>
          <w:szCs w:val="24"/>
        </w:rPr>
      </w:pPr>
      <w:r>
        <w:rPr>
          <w:rFonts w:ascii="Arial" w:hAnsi="Arial" w:cs="Arial"/>
          <w:sz w:val="24"/>
          <w:szCs w:val="24"/>
        </w:rPr>
        <w:t>1000BASE-PX 20 (</w:t>
      </w:r>
      <w:r>
        <w:rPr>
          <w:rFonts w:ascii="Arial" w:hAnsi="Arial" w:cs="Arial"/>
          <w:i/>
          <w:sz w:val="24"/>
          <w:szCs w:val="24"/>
        </w:rPr>
        <w:t>IEEE 802.3-2008 Section 5 clause 60)</w:t>
      </w:r>
    </w:p>
    <w:p w:rsidR="007B1242" w:rsidRDefault="00283E83" w:rsidP="0073153D">
      <w:pPr>
        <w:spacing w:after="0"/>
        <w:ind w:left="720"/>
        <w:jc w:val="both"/>
        <w:rPr>
          <w:rFonts w:ascii="Arial" w:hAnsi="Arial" w:cs="Arial"/>
          <w:i/>
          <w:sz w:val="24"/>
          <w:szCs w:val="24"/>
        </w:rPr>
      </w:pPr>
      <w:r>
        <w:rPr>
          <w:rFonts w:ascii="Arial" w:hAnsi="Arial" w:cs="Arial"/>
          <w:sz w:val="24"/>
          <w:szCs w:val="24"/>
        </w:rPr>
        <w:t>10GBASE-R (</w:t>
      </w:r>
      <w:r>
        <w:rPr>
          <w:rFonts w:ascii="Arial" w:hAnsi="Arial" w:cs="Arial"/>
          <w:i/>
          <w:sz w:val="24"/>
          <w:szCs w:val="24"/>
        </w:rPr>
        <w:t>IEEE</w:t>
      </w:r>
      <w:r w:rsidR="007B1242">
        <w:rPr>
          <w:rFonts w:ascii="Arial" w:hAnsi="Arial" w:cs="Arial"/>
          <w:i/>
          <w:sz w:val="24"/>
          <w:szCs w:val="24"/>
        </w:rPr>
        <w:t xml:space="preserve"> 802.3-2008 Section 4 clause 49)</w:t>
      </w:r>
    </w:p>
    <w:p w:rsidR="007B1242" w:rsidRDefault="007B1242" w:rsidP="0073153D">
      <w:pPr>
        <w:spacing w:after="0"/>
        <w:ind w:left="720"/>
        <w:jc w:val="both"/>
        <w:rPr>
          <w:rFonts w:ascii="Arial" w:hAnsi="Arial" w:cs="Arial"/>
          <w:i/>
          <w:sz w:val="24"/>
          <w:szCs w:val="24"/>
        </w:rPr>
      </w:pPr>
      <w:r>
        <w:rPr>
          <w:rFonts w:ascii="Arial" w:hAnsi="Arial" w:cs="Arial"/>
          <w:sz w:val="24"/>
          <w:szCs w:val="24"/>
        </w:rPr>
        <w:t>10GBASE-LRM (</w:t>
      </w:r>
      <w:r>
        <w:rPr>
          <w:rFonts w:ascii="Arial" w:hAnsi="Arial" w:cs="Arial"/>
          <w:i/>
          <w:sz w:val="24"/>
          <w:szCs w:val="24"/>
        </w:rPr>
        <w:t>IEEE 802.3-2008 Section 5 clause 68)</w:t>
      </w:r>
    </w:p>
    <w:p w:rsidR="007B1242" w:rsidRDefault="007B1242" w:rsidP="0073153D">
      <w:pPr>
        <w:spacing w:after="0"/>
        <w:ind w:left="720"/>
        <w:jc w:val="both"/>
        <w:rPr>
          <w:rFonts w:ascii="Arial" w:hAnsi="Arial" w:cs="Arial"/>
          <w:i/>
          <w:sz w:val="24"/>
          <w:szCs w:val="24"/>
        </w:rPr>
      </w:pPr>
      <w:r>
        <w:rPr>
          <w:rFonts w:ascii="Arial" w:hAnsi="Arial" w:cs="Arial"/>
          <w:sz w:val="24"/>
          <w:szCs w:val="24"/>
        </w:rPr>
        <w:t>10GBASE-KX (</w:t>
      </w:r>
      <w:r>
        <w:rPr>
          <w:rFonts w:ascii="Arial" w:hAnsi="Arial" w:cs="Arial"/>
          <w:i/>
          <w:sz w:val="24"/>
          <w:szCs w:val="24"/>
        </w:rPr>
        <w:t>IEEE 802.3-2008 Section 5 clause 71)</w:t>
      </w:r>
    </w:p>
    <w:p w:rsidR="007B1242" w:rsidRDefault="007B1242" w:rsidP="0073153D">
      <w:pPr>
        <w:spacing w:after="0"/>
        <w:ind w:left="720"/>
        <w:jc w:val="both"/>
        <w:rPr>
          <w:rFonts w:ascii="Arial" w:hAnsi="Arial" w:cs="Arial"/>
          <w:i/>
          <w:sz w:val="24"/>
          <w:szCs w:val="24"/>
        </w:rPr>
      </w:pPr>
      <w:r>
        <w:rPr>
          <w:rFonts w:ascii="Arial" w:hAnsi="Arial" w:cs="Arial"/>
          <w:sz w:val="24"/>
          <w:szCs w:val="24"/>
        </w:rPr>
        <w:t>10GBASE-KX4 (</w:t>
      </w:r>
      <w:r>
        <w:rPr>
          <w:rFonts w:ascii="Arial" w:hAnsi="Arial" w:cs="Arial"/>
          <w:i/>
          <w:sz w:val="24"/>
          <w:szCs w:val="24"/>
        </w:rPr>
        <w:t>IEEE 802.3-2008 Section 5 clause 71)</w:t>
      </w:r>
    </w:p>
    <w:p w:rsidR="001F3ED4" w:rsidRDefault="007B1242" w:rsidP="0073153D">
      <w:pPr>
        <w:spacing w:after="0"/>
        <w:ind w:left="720"/>
        <w:jc w:val="both"/>
        <w:rPr>
          <w:rFonts w:ascii="Arial" w:hAnsi="Arial" w:cs="Arial"/>
          <w:i/>
          <w:sz w:val="24"/>
          <w:szCs w:val="24"/>
        </w:rPr>
      </w:pPr>
      <w:r>
        <w:rPr>
          <w:rFonts w:ascii="Arial" w:hAnsi="Arial" w:cs="Arial"/>
          <w:sz w:val="24"/>
          <w:szCs w:val="24"/>
        </w:rPr>
        <w:t>10GBASE- KR (</w:t>
      </w:r>
      <w:r>
        <w:rPr>
          <w:rFonts w:ascii="Arial" w:hAnsi="Arial" w:cs="Arial"/>
          <w:i/>
          <w:sz w:val="24"/>
          <w:szCs w:val="24"/>
        </w:rPr>
        <w:t>IEEE 802.3-2008 Section 5 clause 72)</w:t>
      </w:r>
    </w:p>
    <w:p w:rsidR="001F3ED4" w:rsidRDefault="001F3ED4" w:rsidP="0073153D">
      <w:pPr>
        <w:spacing w:after="0"/>
        <w:ind w:left="720"/>
        <w:jc w:val="both"/>
        <w:rPr>
          <w:rFonts w:ascii="Arial" w:hAnsi="Arial" w:cs="Arial"/>
          <w:i/>
          <w:sz w:val="24"/>
          <w:szCs w:val="24"/>
        </w:rPr>
      </w:pPr>
    </w:p>
    <w:p w:rsidR="001F3ED4" w:rsidRDefault="001F3ED4" w:rsidP="0073153D">
      <w:pPr>
        <w:spacing w:after="0"/>
        <w:ind w:left="720"/>
        <w:jc w:val="both"/>
        <w:rPr>
          <w:rFonts w:ascii="Arial" w:hAnsi="Arial" w:cs="Arial"/>
          <w:i/>
          <w:sz w:val="24"/>
          <w:szCs w:val="24"/>
        </w:rPr>
      </w:pPr>
    </w:p>
    <w:p w:rsidR="001F3ED4" w:rsidRDefault="001F3ED4" w:rsidP="009747F8">
      <w:pPr>
        <w:spacing w:after="0"/>
        <w:ind w:left="360" w:hanging="360"/>
        <w:jc w:val="both"/>
        <w:rPr>
          <w:rFonts w:ascii="Arial" w:hAnsi="Arial" w:cs="Arial"/>
          <w:b/>
          <w:sz w:val="24"/>
          <w:szCs w:val="24"/>
        </w:rPr>
      </w:pPr>
      <w:r>
        <w:rPr>
          <w:rFonts w:ascii="Arial" w:hAnsi="Arial" w:cs="Arial"/>
          <w:b/>
          <w:sz w:val="24"/>
          <w:szCs w:val="24"/>
        </w:rPr>
        <w:t>5.</w:t>
      </w:r>
      <w:r>
        <w:rPr>
          <w:rFonts w:ascii="Arial" w:hAnsi="Arial" w:cs="Arial"/>
          <w:b/>
          <w:sz w:val="24"/>
          <w:szCs w:val="24"/>
        </w:rPr>
        <w:tab/>
        <w:t>Functional R</w:t>
      </w:r>
      <w:r w:rsidR="003D38B2">
        <w:rPr>
          <w:rFonts w:ascii="Arial" w:hAnsi="Arial" w:cs="Arial"/>
          <w:b/>
          <w:sz w:val="24"/>
          <w:szCs w:val="24"/>
        </w:rPr>
        <w:t>equirement</w:t>
      </w:r>
    </w:p>
    <w:p w:rsidR="001F3ED4" w:rsidRDefault="001F3ED4" w:rsidP="0073153D">
      <w:pPr>
        <w:spacing w:after="0"/>
        <w:ind w:left="720"/>
        <w:jc w:val="both"/>
        <w:rPr>
          <w:rFonts w:ascii="Arial" w:hAnsi="Arial" w:cs="Arial"/>
          <w:sz w:val="24"/>
          <w:szCs w:val="24"/>
        </w:rPr>
      </w:pPr>
    </w:p>
    <w:p w:rsidR="001F3ED4" w:rsidRDefault="001F3ED4" w:rsidP="009747F8">
      <w:pPr>
        <w:spacing w:after="0"/>
        <w:ind w:left="360"/>
        <w:jc w:val="both"/>
        <w:rPr>
          <w:rFonts w:ascii="Arial" w:hAnsi="Arial" w:cs="Arial"/>
          <w:sz w:val="24"/>
          <w:szCs w:val="24"/>
        </w:rPr>
      </w:pPr>
      <w:r>
        <w:rPr>
          <w:rFonts w:ascii="Arial" w:hAnsi="Arial" w:cs="Arial"/>
          <w:sz w:val="24"/>
          <w:szCs w:val="24"/>
        </w:rPr>
        <w:t>The equipment must provide the following functions :</w:t>
      </w:r>
    </w:p>
    <w:p w:rsidR="001F3ED4" w:rsidRDefault="001F3ED4" w:rsidP="009747F8">
      <w:pPr>
        <w:spacing w:after="0"/>
        <w:ind w:left="360"/>
        <w:jc w:val="both"/>
        <w:rPr>
          <w:rFonts w:ascii="Arial" w:hAnsi="Arial" w:cs="Arial"/>
          <w:sz w:val="24"/>
          <w:szCs w:val="24"/>
        </w:rPr>
      </w:pPr>
    </w:p>
    <w:p w:rsidR="001F3ED4" w:rsidRDefault="001F3ED4" w:rsidP="009747F8">
      <w:pPr>
        <w:spacing w:after="0"/>
        <w:ind w:left="360"/>
        <w:jc w:val="both"/>
        <w:rPr>
          <w:rFonts w:ascii="Arial" w:hAnsi="Arial" w:cs="Arial"/>
          <w:i/>
          <w:sz w:val="24"/>
          <w:szCs w:val="24"/>
        </w:rPr>
      </w:pPr>
      <w:r>
        <w:rPr>
          <w:rFonts w:ascii="Arial" w:hAnsi="Arial" w:cs="Arial"/>
          <w:sz w:val="24"/>
          <w:szCs w:val="24"/>
        </w:rPr>
        <w:t>a.</w:t>
      </w:r>
      <w:r>
        <w:rPr>
          <w:rFonts w:ascii="Arial" w:hAnsi="Arial" w:cs="Arial"/>
          <w:sz w:val="24"/>
          <w:szCs w:val="24"/>
        </w:rPr>
        <w:tab/>
      </w:r>
      <w:r>
        <w:rPr>
          <w:rFonts w:ascii="Arial" w:hAnsi="Arial" w:cs="Arial"/>
          <w:i/>
          <w:sz w:val="24"/>
          <w:szCs w:val="24"/>
        </w:rPr>
        <w:t>Traffic classification;</w:t>
      </w:r>
    </w:p>
    <w:p w:rsidR="001F3ED4" w:rsidRDefault="001F3ED4" w:rsidP="009747F8">
      <w:pPr>
        <w:spacing w:after="0"/>
        <w:ind w:left="360"/>
        <w:jc w:val="both"/>
        <w:rPr>
          <w:rFonts w:ascii="Arial" w:hAnsi="Arial" w:cs="Arial"/>
          <w:i/>
          <w:sz w:val="24"/>
          <w:szCs w:val="24"/>
        </w:rPr>
      </w:pPr>
      <w:r>
        <w:rPr>
          <w:rFonts w:ascii="Arial" w:hAnsi="Arial" w:cs="Arial"/>
          <w:sz w:val="24"/>
          <w:szCs w:val="24"/>
        </w:rPr>
        <w:t>b.</w:t>
      </w:r>
      <w:r>
        <w:rPr>
          <w:rFonts w:ascii="Arial" w:hAnsi="Arial" w:cs="Arial"/>
          <w:sz w:val="24"/>
          <w:szCs w:val="24"/>
        </w:rPr>
        <w:tab/>
      </w:r>
      <w:r>
        <w:rPr>
          <w:rFonts w:ascii="Arial" w:hAnsi="Arial" w:cs="Arial"/>
          <w:i/>
          <w:sz w:val="24"/>
          <w:szCs w:val="24"/>
        </w:rPr>
        <w:t>Traffic marking;</w:t>
      </w:r>
    </w:p>
    <w:p w:rsidR="001F3ED4" w:rsidRDefault="001F3ED4" w:rsidP="009747F8">
      <w:pPr>
        <w:spacing w:after="0"/>
        <w:ind w:left="360"/>
        <w:jc w:val="both"/>
        <w:rPr>
          <w:rFonts w:ascii="Arial" w:hAnsi="Arial" w:cs="Arial"/>
          <w:i/>
          <w:sz w:val="24"/>
          <w:szCs w:val="24"/>
        </w:rPr>
      </w:pPr>
      <w:r>
        <w:rPr>
          <w:rFonts w:ascii="Arial" w:hAnsi="Arial" w:cs="Arial"/>
          <w:sz w:val="24"/>
          <w:szCs w:val="24"/>
        </w:rPr>
        <w:t>c.</w:t>
      </w:r>
      <w:r>
        <w:rPr>
          <w:rFonts w:ascii="Arial" w:hAnsi="Arial" w:cs="Arial"/>
          <w:i/>
          <w:sz w:val="24"/>
          <w:szCs w:val="24"/>
        </w:rPr>
        <w:tab/>
        <w:t xml:space="preserve">Traffic </w:t>
      </w:r>
      <w:r w:rsidR="003D38B2">
        <w:rPr>
          <w:rFonts w:ascii="Arial" w:hAnsi="Arial" w:cs="Arial"/>
          <w:i/>
          <w:sz w:val="24"/>
          <w:szCs w:val="24"/>
        </w:rPr>
        <w:t>s</w:t>
      </w:r>
      <w:r>
        <w:rPr>
          <w:rFonts w:ascii="Arial" w:hAnsi="Arial" w:cs="Arial"/>
          <w:i/>
          <w:sz w:val="24"/>
          <w:szCs w:val="24"/>
        </w:rPr>
        <w:t>cheduling;</w:t>
      </w:r>
    </w:p>
    <w:p w:rsidR="001F3ED4" w:rsidRDefault="001F3ED4" w:rsidP="009747F8">
      <w:pPr>
        <w:spacing w:after="0"/>
        <w:ind w:left="360"/>
        <w:jc w:val="both"/>
        <w:rPr>
          <w:rFonts w:ascii="Arial" w:hAnsi="Arial" w:cs="Arial"/>
          <w:i/>
          <w:sz w:val="24"/>
          <w:szCs w:val="24"/>
        </w:rPr>
      </w:pPr>
      <w:r>
        <w:rPr>
          <w:rFonts w:ascii="Arial" w:hAnsi="Arial" w:cs="Arial"/>
          <w:sz w:val="24"/>
          <w:szCs w:val="24"/>
        </w:rPr>
        <w:t>d.</w:t>
      </w:r>
      <w:r>
        <w:rPr>
          <w:rFonts w:ascii="Arial" w:hAnsi="Arial" w:cs="Arial"/>
          <w:i/>
          <w:sz w:val="24"/>
          <w:szCs w:val="24"/>
        </w:rPr>
        <w:tab/>
        <w:t>802. 1d STP, RSTP operation;</w:t>
      </w:r>
    </w:p>
    <w:p w:rsidR="001F3ED4" w:rsidRDefault="001F3ED4" w:rsidP="009747F8">
      <w:pPr>
        <w:spacing w:after="0"/>
        <w:ind w:left="360"/>
        <w:jc w:val="both"/>
        <w:rPr>
          <w:rFonts w:ascii="Arial" w:hAnsi="Arial" w:cs="Arial"/>
          <w:i/>
          <w:sz w:val="24"/>
          <w:szCs w:val="24"/>
        </w:rPr>
      </w:pPr>
      <w:r>
        <w:rPr>
          <w:rFonts w:ascii="Arial" w:hAnsi="Arial" w:cs="Arial"/>
          <w:sz w:val="24"/>
          <w:szCs w:val="24"/>
        </w:rPr>
        <w:t>e.</w:t>
      </w:r>
      <w:r>
        <w:rPr>
          <w:rFonts w:ascii="Arial" w:hAnsi="Arial" w:cs="Arial"/>
          <w:i/>
          <w:sz w:val="24"/>
          <w:szCs w:val="24"/>
        </w:rPr>
        <w:tab/>
        <w:t>802.3ad Link Aggregation;</w:t>
      </w:r>
    </w:p>
    <w:p w:rsidR="001F3ED4" w:rsidRDefault="001F3ED4" w:rsidP="009747F8">
      <w:pPr>
        <w:spacing w:after="0"/>
        <w:ind w:left="360"/>
        <w:jc w:val="both"/>
        <w:rPr>
          <w:rFonts w:ascii="Arial" w:hAnsi="Arial" w:cs="Arial"/>
          <w:i/>
          <w:sz w:val="24"/>
          <w:szCs w:val="24"/>
        </w:rPr>
      </w:pPr>
      <w:r>
        <w:rPr>
          <w:rFonts w:ascii="Arial" w:hAnsi="Arial" w:cs="Arial"/>
          <w:sz w:val="24"/>
          <w:szCs w:val="24"/>
        </w:rPr>
        <w:t>f.</w:t>
      </w:r>
      <w:r>
        <w:rPr>
          <w:rFonts w:ascii="Arial" w:hAnsi="Arial" w:cs="Arial"/>
          <w:i/>
          <w:sz w:val="24"/>
          <w:szCs w:val="24"/>
        </w:rPr>
        <w:tab/>
        <w:t>802.3ah OAM;</w:t>
      </w:r>
    </w:p>
    <w:p w:rsidR="009747F8" w:rsidRDefault="009747F8" w:rsidP="009747F8">
      <w:pPr>
        <w:spacing w:after="0"/>
        <w:ind w:left="360"/>
        <w:jc w:val="both"/>
        <w:rPr>
          <w:rFonts w:ascii="Arial" w:hAnsi="Arial" w:cs="Arial"/>
          <w:i/>
          <w:sz w:val="24"/>
          <w:szCs w:val="24"/>
        </w:rPr>
      </w:pPr>
      <w:r>
        <w:rPr>
          <w:rFonts w:ascii="Arial" w:hAnsi="Arial" w:cs="Arial"/>
          <w:sz w:val="24"/>
          <w:szCs w:val="24"/>
        </w:rPr>
        <w:t>g.</w:t>
      </w:r>
      <w:r>
        <w:rPr>
          <w:rFonts w:ascii="Arial" w:hAnsi="Arial" w:cs="Arial"/>
          <w:sz w:val="24"/>
          <w:szCs w:val="24"/>
        </w:rPr>
        <w:tab/>
      </w:r>
      <w:r>
        <w:rPr>
          <w:rFonts w:ascii="Arial" w:hAnsi="Arial" w:cs="Arial"/>
          <w:i/>
          <w:sz w:val="24"/>
          <w:szCs w:val="24"/>
        </w:rPr>
        <w:t>802.1ag CFM.</w:t>
      </w:r>
    </w:p>
    <w:p w:rsidR="009747F8" w:rsidRDefault="009747F8" w:rsidP="009747F8">
      <w:pPr>
        <w:spacing w:after="0"/>
        <w:ind w:left="360"/>
        <w:jc w:val="both"/>
        <w:rPr>
          <w:rFonts w:ascii="Arial" w:hAnsi="Arial" w:cs="Arial"/>
          <w:sz w:val="24"/>
          <w:szCs w:val="24"/>
        </w:rPr>
      </w:pPr>
    </w:p>
    <w:p w:rsidR="009747F8" w:rsidRDefault="009747F8" w:rsidP="009747F8">
      <w:pPr>
        <w:spacing w:after="0"/>
        <w:ind w:left="360"/>
        <w:jc w:val="both"/>
        <w:rPr>
          <w:rFonts w:ascii="Arial" w:hAnsi="Arial" w:cs="Arial"/>
          <w:sz w:val="24"/>
          <w:szCs w:val="24"/>
        </w:rPr>
      </w:pPr>
    </w:p>
    <w:p w:rsidR="009747F8" w:rsidRDefault="009747F8" w:rsidP="009747F8">
      <w:pPr>
        <w:spacing w:after="0"/>
        <w:ind w:left="360" w:hanging="360"/>
        <w:jc w:val="both"/>
        <w:rPr>
          <w:rFonts w:ascii="Arial" w:hAnsi="Arial" w:cs="Arial"/>
          <w:b/>
          <w:sz w:val="24"/>
          <w:szCs w:val="24"/>
        </w:rPr>
      </w:pPr>
      <w:r>
        <w:rPr>
          <w:rFonts w:ascii="Arial" w:hAnsi="Arial" w:cs="Arial"/>
          <w:b/>
          <w:sz w:val="24"/>
          <w:szCs w:val="24"/>
        </w:rPr>
        <w:t>6.</w:t>
      </w:r>
      <w:r>
        <w:rPr>
          <w:rFonts w:ascii="Arial" w:hAnsi="Arial" w:cs="Arial"/>
          <w:b/>
          <w:sz w:val="24"/>
          <w:szCs w:val="24"/>
        </w:rPr>
        <w:tab/>
        <w:t>Management Requirement</w:t>
      </w:r>
    </w:p>
    <w:p w:rsidR="009747F8" w:rsidRDefault="009747F8" w:rsidP="009747F8">
      <w:pPr>
        <w:spacing w:after="0"/>
        <w:ind w:left="360" w:hanging="360"/>
        <w:jc w:val="both"/>
        <w:rPr>
          <w:rFonts w:ascii="Arial" w:hAnsi="Arial" w:cs="Arial"/>
          <w:b/>
          <w:sz w:val="24"/>
          <w:szCs w:val="24"/>
        </w:rPr>
      </w:pPr>
    </w:p>
    <w:p w:rsidR="009747F8" w:rsidRDefault="00E17B4B" w:rsidP="009747F8">
      <w:pPr>
        <w:spacing w:after="0"/>
        <w:ind w:left="360"/>
        <w:jc w:val="both"/>
        <w:rPr>
          <w:rFonts w:ascii="Arial" w:hAnsi="Arial" w:cs="Arial"/>
          <w:sz w:val="24"/>
          <w:szCs w:val="24"/>
        </w:rPr>
      </w:pPr>
      <w:r>
        <w:rPr>
          <w:rFonts w:ascii="Arial" w:hAnsi="Arial" w:cs="Arial"/>
          <w:sz w:val="24"/>
          <w:szCs w:val="24"/>
        </w:rPr>
        <w:t>The equipment must be able to :</w:t>
      </w:r>
    </w:p>
    <w:p w:rsidR="00E17B4B" w:rsidRDefault="00E17B4B" w:rsidP="00E17B4B">
      <w:pPr>
        <w:spacing w:after="0"/>
        <w:ind w:left="720" w:hanging="360"/>
        <w:jc w:val="both"/>
        <w:rPr>
          <w:rFonts w:ascii="Arial" w:hAnsi="Arial" w:cs="Arial"/>
          <w:sz w:val="24"/>
          <w:szCs w:val="24"/>
        </w:rPr>
      </w:pPr>
      <w:r>
        <w:rPr>
          <w:rFonts w:ascii="Arial" w:hAnsi="Arial" w:cs="Arial"/>
          <w:sz w:val="24"/>
          <w:szCs w:val="24"/>
        </w:rPr>
        <w:t>a.</w:t>
      </w:r>
      <w:r>
        <w:rPr>
          <w:rFonts w:ascii="Arial" w:hAnsi="Arial" w:cs="Arial"/>
          <w:sz w:val="24"/>
          <w:szCs w:val="24"/>
        </w:rPr>
        <w:tab/>
        <w:t xml:space="preserve">be configurative, at least through one of the kinds of available </w:t>
      </w:r>
      <w:r>
        <w:rPr>
          <w:rFonts w:ascii="Arial" w:hAnsi="Arial" w:cs="Arial"/>
          <w:i/>
          <w:sz w:val="24"/>
          <w:szCs w:val="24"/>
        </w:rPr>
        <w:t xml:space="preserve">management </w:t>
      </w:r>
      <w:r>
        <w:rPr>
          <w:rFonts w:ascii="Arial" w:hAnsi="Arial" w:cs="Arial"/>
          <w:sz w:val="24"/>
          <w:szCs w:val="24"/>
        </w:rPr>
        <w:t>interfaces using the method of:</w:t>
      </w:r>
    </w:p>
    <w:p w:rsidR="00E17B4B" w:rsidRDefault="00E17B4B" w:rsidP="00E17B4B">
      <w:pPr>
        <w:spacing w:after="0"/>
        <w:ind w:left="1080" w:hanging="360"/>
        <w:jc w:val="both"/>
        <w:rPr>
          <w:rFonts w:ascii="Arial" w:hAnsi="Arial" w:cs="Arial"/>
          <w:sz w:val="24"/>
          <w:szCs w:val="24"/>
        </w:rPr>
      </w:pPr>
      <w:r>
        <w:rPr>
          <w:rFonts w:ascii="Arial" w:hAnsi="Arial" w:cs="Arial"/>
          <w:sz w:val="24"/>
          <w:szCs w:val="24"/>
        </w:rPr>
        <w:t>1)</w:t>
      </w:r>
      <w:r>
        <w:rPr>
          <w:rFonts w:ascii="Arial" w:hAnsi="Arial" w:cs="Arial"/>
          <w:sz w:val="24"/>
          <w:szCs w:val="24"/>
        </w:rPr>
        <w:tab/>
      </w:r>
      <w:r>
        <w:rPr>
          <w:rFonts w:ascii="Arial" w:hAnsi="Arial" w:cs="Arial"/>
          <w:i/>
          <w:sz w:val="24"/>
          <w:szCs w:val="24"/>
        </w:rPr>
        <w:t xml:space="preserve">serial console </w:t>
      </w:r>
      <w:r>
        <w:rPr>
          <w:rFonts w:ascii="Arial" w:hAnsi="Arial" w:cs="Arial"/>
          <w:sz w:val="24"/>
          <w:szCs w:val="24"/>
        </w:rPr>
        <w:t xml:space="preserve">for the type of </w:t>
      </w:r>
      <w:r>
        <w:rPr>
          <w:rFonts w:ascii="Arial" w:hAnsi="Arial" w:cs="Arial"/>
          <w:i/>
          <w:sz w:val="24"/>
          <w:szCs w:val="24"/>
        </w:rPr>
        <w:t xml:space="preserve">management </w:t>
      </w:r>
      <w:r>
        <w:rPr>
          <w:rFonts w:ascii="Arial" w:hAnsi="Arial" w:cs="Arial"/>
          <w:sz w:val="24"/>
          <w:szCs w:val="24"/>
        </w:rPr>
        <w:t>interface RS-232 and or:</w:t>
      </w:r>
    </w:p>
    <w:p w:rsidR="00E17B4B" w:rsidRDefault="00E17B4B" w:rsidP="00E17B4B">
      <w:pPr>
        <w:spacing w:after="0"/>
        <w:ind w:left="1080" w:hanging="360"/>
        <w:jc w:val="both"/>
        <w:rPr>
          <w:rFonts w:ascii="Arial" w:hAnsi="Arial" w:cs="Arial"/>
          <w:sz w:val="24"/>
          <w:szCs w:val="24"/>
        </w:rPr>
      </w:pPr>
      <w:r>
        <w:rPr>
          <w:rFonts w:ascii="Arial" w:hAnsi="Arial" w:cs="Arial"/>
          <w:sz w:val="24"/>
          <w:szCs w:val="24"/>
        </w:rPr>
        <w:lastRenderedPageBreak/>
        <w:t>2)</w:t>
      </w:r>
      <w:r>
        <w:rPr>
          <w:rFonts w:ascii="Arial" w:hAnsi="Arial" w:cs="Arial"/>
          <w:sz w:val="24"/>
          <w:szCs w:val="24"/>
        </w:rPr>
        <w:tab/>
      </w:r>
      <w:r>
        <w:rPr>
          <w:rFonts w:ascii="Arial" w:hAnsi="Arial" w:cs="Arial"/>
          <w:i/>
          <w:sz w:val="24"/>
          <w:szCs w:val="24"/>
        </w:rPr>
        <w:t xml:space="preserve">webGUI </w:t>
      </w:r>
      <w:r>
        <w:rPr>
          <w:rFonts w:ascii="Arial" w:hAnsi="Arial" w:cs="Arial"/>
          <w:sz w:val="24"/>
          <w:szCs w:val="24"/>
        </w:rPr>
        <w:t xml:space="preserve"> (HTTP / HTTPs) for the type of </w:t>
      </w:r>
      <w:r>
        <w:rPr>
          <w:rFonts w:ascii="Arial" w:hAnsi="Arial" w:cs="Arial"/>
          <w:i/>
          <w:sz w:val="24"/>
          <w:szCs w:val="24"/>
        </w:rPr>
        <w:t xml:space="preserve">Ethernet management </w:t>
      </w:r>
      <w:r>
        <w:rPr>
          <w:rFonts w:ascii="Arial" w:hAnsi="Arial" w:cs="Arial"/>
          <w:sz w:val="24"/>
          <w:szCs w:val="24"/>
        </w:rPr>
        <w:t>interface;</w:t>
      </w:r>
    </w:p>
    <w:p w:rsidR="00E17B4B" w:rsidRDefault="00E17B4B" w:rsidP="00E17B4B">
      <w:pPr>
        <w:spacing w:after="0"/>
        <w:ind w:left="1080" w:hanging="360"/>
        <w:jc w:val="both"/>
        <w:rPr>
          <w:rFonts w:ascii="Arial" w:hAnsi="Arial" w:cs="Arial"/>
          <w:sz w:val="24"/>
          <w:szCs w:val="24"/>
        </w:rPr>
      </w:pPr>
    </w:p>
    <w:p w:rsidR="008918B1" w:rsidRDefault="00E17B4B" w:rsidP="008918B1">
      <w:pPr>
        <w:spacing w:after="0"/>
        <w:ind w:left="720" w:hanging="360"/>
        <w:jc w:val="both"/>
        <w:rPr>
          <w:rFonts w:ascii="Arial" w:hAnsi="Arial" w:cs="Arial"/>
          <w:sz w:val="24"/>
          <w:szCs w:val="24"/>
        </w:rPr>
      </w:pPr>
      <w:r>
        <w:rPr>
          <w:rFonts w:ascii="Arial" w:hAnsi="Arial" w:cs="Arial"/>
          <w:sz w:val="24"/>
          <w:szCs w:val="24"/>
        </w:rPr>
        <w:t>b.</w:t>
      </w:r>
      <w:r>
        <w:rPr>
          <w:rFonts w:ascii="Arial" w:hAnsi="Arial" w:cs="Arial"/>
          <w:sz w:val="24"/>
          <w:szCs w:val="24"/>
        </w:rPr>
        <w:tab/>
        <w:t xml:space="preserve">be monitored, through </w:t>
      </w:r>
      <w:r>
        <w:rPr>
          <w:rFonts w:ascii="Arial" w:hAnsi="Arial" w:cs="Arial"/>
          <w:i/>
          <w:sz w:val="24"/>
          <w:szCs w:val="24"/>
        </w:rPr>
        <w:t xml:space="preserve">Ethernet </w:t>
      </w:r>
      <w:r>
        <w:rPr>
          <w:rFonts w:ascii="Arial" w:hAnsi="Arial" w:cs="Arial"/>
          <w:sz w:val="24"/>
          <w:szCs w:val="24"/>
        </w:rPr>
        <w:t xml:space="preserve">interface </w:t>
      </w:r>
      <w:r w:rsidR="008918B1">
        <w:rPr>
          <w:rFonts w:ascii="Arial" w:hAnsi="Arial" w:cs="Arial"/>
          <w:sz w:val="24"/>
          <w:szCs w:val="24"/>
        </w:rPr>
        <w:t>using SNMP protocol or protocol of the same sort;</w:t>
      </w:r>
    </w:p>
    <w:p w:rsidR="008918B1" w:rsidRDefault="008918B1" w:rsidP="008918B1">
      <w:pPr>
        <w:spacing w:after="0"/>
        <w:ind w:left="720" w:hanging="360"/>
        <w:jc w:val="both"/>
        <w:rPr>
          <w:rFonts w:ascii="Arial" w:hAnsi="Arial" w:cs="Arial"/>
          <w:sz w:val="24"/>
          <w:szCs w:val="24"/>
        </w:rPr>
      </w:pPr>
    </w:p>
    <w:p w:rsidR="008918B1" w:rsidRDefault="008918B1" w:rsidP="008918B1">
      <w:pPr>
        <w:spacing w:after="0"/>
        <w:ind w:left="720" w:hanging="360"/>
        <w:jc w:val="both"/>
        <w:rPr>
          <w:rFonts w:ascii="Arial" w:hAnsi="Arial" w:cs="Arial"/>
          <w:sz w:val="24"/>
          <w:szCs w:val="24"/>
        </w:rPr>
      </w:pPr>
      <w:r>
        <w:rPr>
          <w:rFonts w:ascii="Arial" w:hAnsi="Arial" w:cs="Arial"/>
          <w:sz w:val="24"/>
          <w:szCs w:val="24"/>
        </w:rPr>
        <w:t>c.</w:t>
      </w:r>
      <w:r>
        <w:rPr>
          <w:rFonts w:ascii="Arial" w:hAnsi="Arial" w:cs="Arial"/>
          <w:sz w:val="24"/>
          <w:szCs w:val="24"/>
        </w:rPr>
        <w:tab/>
        <w:t>comply with the following FCAPS functions :</w:t>
      </w:r>
    </w:p>
    <w:p w:rsidR="008918B1" w:rsidRDefault="008918B1" w:rsidP="008918B1">
      <w:pPr>
        <w:spacing w:after="0"/>
        <w:ind w:left="1080" w:hanging="360"/>
        <w:jc w:val="both"/>
        <w:rPr>
          <w:rFonts w:ascii="Arial" w:hAnsi="Arial" w:cs="Arial"/>
          <w:i/>
          <w:sz w:val="24"/>
          <w:szCs w:val="24"/>
        </w:rPr>
      </w:pPr>
      <w:r>
        <w:rPr>
          <w:rFonts w:ascii="Arial" w:hAnsi="Arial" w:cs="Arial"/>
          <w:i/>
          <w:sz w:val="24"/>
          <w:szCs w:val="24"/>
        </w:rPr>
        <w:t>1)</w:t>
      </w:r>
      <w:r>
        <w:rPr>
          <w:rFonts w:ascii="Arial" w:hAnsi="Arial" w:cs="Arial"/>
          <w:i/>
          <w:sz w:val="24"/>
          <w:szCs w:val="24"/>
        </w:rPr>
        <w:tab/>
        <w:t>Fault Management</w:t>
      </w:r>
    </w:p>
    <w:p w:rsidR="008918B1" w:rsidRDefault="008918B1" w:rsidP="008918B1">
      <w:pPr>
        <w:spacing w:after="0"/>
        <w:ind w:left="1440" w:hanging="360"/>
        <w:jc w:val="both"/>
        <w:rPr>
          <w:rFonts w:ascii="Arial" w:hAnsi="Arial" w:cs="Arial"/>
          <w:i/>
          <w:sz w:val="24"/>
          <w:szCs w:val="24"/>
        </w:rPr>
      </w:pPr>
      <w:r>
        <w:rPr>
          <w:rFonts w:ascii="Arial" w:hAnsi="Arial" w:cs="Arial"/>
          <w:sz w:val="24"/>
          <w:szCs w:val="24"/>
        </w:rPr>
        <w:t>a)</w:t>
      </w:r>
      <w:r>
        <w:rPr>
          <w:rFonts w:ascii="Arial" w:hAnsi="Arial" w:cs="Arial"/>
          <w:sz w:val="24"/>
          <w:szCs w:val="24"/>
        </w:rPr>
        <w:tab/>
      </w:r>
      <w:r>
        <w:rPr>
          <w:rFonts w:ascii="Arial" w:hAnsi="Arial" w:cs="Arial"/>
          <w:i/>
          <w:sz w:val="24"/>
          <w:szCs w:val="24"/>
        </w:rPr>
        <w:t>Alarm monitoring;</w:t>
      </w:r>
    </w:p>
    <w:p w:rsidR="008918B1" w:rsidRDefault="008918B1" w:rsidP="008918B1">
      <w:pPr>
        <w:spacing w:after="0"/>
        <w:ind w:left="1440" w:hanging="360"/>
        <w:jc w:val="both"/>
        <w:rPr>
          <w:rFonts w:ascii="Arial" w:hAnsi="Arial" w:cs="Arial"/>
          <w:i/>
          <w:sz w:val="24"/>
          <w:szCs w:val="24"/>
        </w:rPr>
      </w:pPr>
      <w:r>
        <w:rPr>
          <w:rFonts w:ascii="Arial" w:hAnsi="Arial" w:cs="Arial"/>
          <w:sz w:val="24"/>
          <w:szCs w:val="24"/>
        </w:rPr>
        <w:t>b)</w:t>
      </w:r>
      <w:r>
        <w:rPr>
          <w:rFonts w:ascii="Arial" w:hAnsi="Arial" w:cs="Arial"/>
          <w:sz w:val="24"/>
          <w:szCs w:val="24"/>
        </w:rPr>
        <w:tab/>
      </w:r>
      <w:r>
        <w:rPr>
          <w:rFonts w:ascii="Arial" w:hAnsi="Arial" w:cs="Arial"/>
          <w:i/>
          <w:sz w:val="24"/>
          <w:szCs w:val="24"/>
        </w:rPr>
        <w:t>Alarm administration;</w:t>
      </w:r>
    </w:p>
    <w:p w:rsidR="008918B1" w:rsidRDefault="008918B1" w:rsidP="008918B1">
      <w:pPr>
        <w:spacing w:after="0"/>
        <w:ind w:left="1440" w:hanging="360"/>
        <w:jc w:val="both"/>
        <w:rPr>
          <w:rFonts w:ascii="Arial" w:hAnsi="Arial" w:cs="Arial"/>
          <w:i/>
          <w:sz w:val="24"/>
          <w:szCs w:val="24"/>
        </w:rPr>
      </w:pPr>
      <w:r>
        <w:rPr>
          <w:rFonts w:ascii="Arial" w:hAnsi="Arial" w:cs="Arial"/>
          <w:sz w:val="24"/>
          <w:szCs w:val="24"/>
        </w:rPr>
        <w:t>c)</w:t>
      </w:r>
      <w:r>
        <w:rPr>
          <w:rFonts w:ascii="Arial" w:hAnsi="Arial" w:cs="Arial"/>
          <w:sz w:val="24"/>
          <w:szCs w:val="24"/>
        </w:rPr>
        <w:tab/>
      </w:r>
      <w:r>
        <w:rPr>
          <w:rFonts w:ascii="Arial" w:hAnsi="Arial" w:cs="Arial"/>
          <w:i/>
          <w:sz w:val="24"/>
          <w:szCs w:val="24"/>
        </w:rPr>
        <w:t xml:space="preserve">Fault detection </w:t>
      </w:r>
      <w:r>
        <w:rPr>
          <w:rFonts w:ascii="Arial" w:hAnsi="Arial" w:cs="Arial"/>
          <w:sz w:val="24"/>
          <w:szCs w:val="24"/>
        </w:rPr>
        <w:t xml:space="preserve">and </w:t>
      </w:r>
      <w:r>
        <w:rPr>
          <w:rFonts w:ascii="Arial" w:hAnsi="Arial" w:cs="Arial"/>
          <w:i/>
          <w:sz w:val="24"/>
          <w:szCs w:val="24"/>
        </w:rPr>
        <w:t>localization;</w:t>
      </w:r>
    </w:p>
    <w:p w:rsidR="008918B1" w:rsidRDefault="008918B1" w:rsidP="008918B1">
      <w:pPr>
        <w:spacing w:after="0"/>
        <w:ind w:left="1440" w:hanging="360"/>
        <w:jc w:val="both"/>
        <w:rPr>
          <w:rFonts w:ascii="Arial" w:hAnsi="Arial" w:cs="Arial"/>
          <w:i/>
          <w:sz w:val="24"/>
          <w:szCs w:val="24"/>
        </w:rPr>
      </w:pPr>
      <w:r>
        <w:rPr>
          <w:rFonts w:ascii="Arial" w:hAnsi="Arial" w:cs="Arial"/>
          <w:sz w:val="24"/>
          <w:szCs w:val="24"/>
        </w:rPr>
        <w:t>d)</w:t>
      </w:r>
      <w:r>
        <w:rPr>
          <w:rFonts w:ascii="Arial" w:hAnsi="Arial" w:cs="Arial"/>
          <w:sz w:val="24"/>
          <w:szCs w:val="24"/>
        </w:rPr>
        <w:tab/>
      </w:r>
      <w:r>
        <w:rPr>
          <w:rFonts w:ascii="Arial" w:hAnsi="Arial" w:cs="Arial"/>
          <w:i/>
          <w:sz w:val="24"/>
          <w:szCs w:val="24"/>
        </w:rPr>
        <w:t>Alarm correlation ;</w:t>
      </w:r>
    </w:p>
    <w:p w:rsidR="008918B1" w:rsidRDefault="008918B1" w:rsidP="008918B1">
      <w:pPr>
        <w:spacing w:after="0"/>
        <w:ind w:left="1440" w:hanging="360"/>
        <w:jc w:val="both"/>
        <w:rPr>
          <w:rFonts w:ascii="Arial" w:hAnsi="Arial" w:cs="Arial"/>
          <w:i/>
          <w:sz w:val="24"/>
          <w:szCs w:val="24"/>
        </w:rPr>
      </w:pPr>
      <w:r>
        <w:rPr>
          <w:rFonts w:ascii="Arial" w:hAnsi="Arial" w:cs="Arial"/>
          <w:sz w:val="24"/>
          <w:szCs w:val="24"/>
        </w:rPr>
        <w:t>e)</w:t>
      </w:r>
      <w:r>
        <w:rPr>
          <w:rFonts w:ascii="Arial" w:hAnsi="Arial" w:cs="Arial"/>
          <w:sz w:val="24"/>
          <w:szCs w:val="24"/>
        </w:rPr>
        <w:tab/>
      </w:r>
      <w:r>
        <w:rPr>
          <w:rFonts w:ascii="Arial" w:hAnsi="Arial" w:cs="Arial"/>
          <w:i/>
          <w:sz w:val="24"/>
          <w:szCs w:val="24"/>
        </w:rPr>
        <w:t xml:space="preserve">Alarm severity, threshold </w:t>
      </w:r>
      <w:r>
        <w:rPr>
          <w:rFonts w:ascii="Arial" w:hAnsi="Arial" w:cs="Arial"/>
          <w:sz w:val="24"/>
          <w:szCs w:val="24"/>
        </w:rPr>
        <w:t xml:space="preserve">and </w:t>
      </w:r>
      <w:r>
        <w:rPr>
          <w:rFonts w:ascii="Arial" w:hAnsi="Arial" w:cs="Arial"/>
          <w:i/>
          <w:sz w:val="24"/>
          <w:szCs w:val="24"/>
        </w:rPr>
        <w:t>filtering;</w:t>
      </w:r>
    </w:p>
    <w:p w:rsidR="008918B1" w:rsidRDefault="008918B1" w:rsidP="008918B1">
      <w:pPr>
        <w:spacing w:after="0"/>
        <w:ind w:left="1440" w:hanging="360"/>
        <w:jc w:val="both"/>
        <w:rPr>
          <w:rFonts w:ascii="Arial" w:hAnsi="Arial" w:cs="Arial"/>
          <w:i/>
          <w:sz w:val="24"/>
          <w:szCs w:val="24"/>
        </w:rPr>
      </w:pPr>
      <w:r>
        <w:rPr>
          <w:rFonts w:ascii="Arial" w:hAnsi="Arial" w:cs="Arial"/>
          <w:sz w:val="24"/>
          <w:szCs w:val="24"/>
        </w:rPr>
        <w:t>f)</w:t>
      </w:r>
      <w:r>
        <w:rPr>
          <w:rFonts w:ascii="Arial" w:hAnsi="Arial" w:cs="Arial"/>
          <w:sz w:val="24"/>
          <w:szCs w:val="24"/>
        </w:rPr>
        <w:tab/>
      </w:r>
      <w:r>
        <w:rPr>
          <w:rFonts w:ascii="Arial" w:hAnsi="Arial" w:cs="Arial"/>
          <w:i/>
          <w:sz w:val="24"/>
          <w:szCs w:val="24"/>
        </w:rPr>
        <w:t>Testing function.</w:t>
      </w:r>
    </w:p>
    <w:p w:rsidR="008918B1" w:rsidRDefault="008918B1" w:rsidP="008918B1">
      <w:pPr>
        <w:spacing w:after="0"/>
        <w:ind w:left="1080" w:hanging="360"/>
        <w:jc w:val="both"/>
        <w:rPr>
          <w:rFonts w:ascii="Arial" w:hAnsi="Arial" w:cs="Arial"/>
          <w:i/>
          <w:sz w:val="24"/>
          <w:szCs w:val="24"/>
        </w:rPr>
      </w:pPr>
      <w:r>
        <w:rPr>
          <w:rFonts w:ascii="Arial" w:hAnsi="Arial" w:cs="Arial"/>
          <w:i/>
          <w:sz w:val="24"/>
          <w:szCs w:val="24"/>
        </w:rPr>
        <w:t>2)</w:t>
      </w:r>
      <w:r>
        <w:rPr>
          <w:rFonts w:ascii="Arial" w:hAnsi="Arial" w:cs="Arial"/>
          <w:i/>
          <w:sz w:val="24"/>
          <w:szCs w:val="24"/>
        </w:rPr>
        <w:tab/>
        <w:t>Performance Management</w:t>
      </w:r>
    </w:p>
    <w:p w:rsidR="008918B1" w:rsidRDefault="00DE2101" w:rsidP="00DE2101">
      <w:pPr>
        <w:spacing w:after="0"/>
        <w:ind w:left="1440" w:hanging="360"/>
        <w:jc w:val="both"/>
        <w:rPr>
          <w:rFonts w:ascii="Arial" w:hAnsi="Arial" w:cs="Arial"/>
          <w:i/>
          <w:sz w:val="24"/>
          <w:szCs w:val="24"/>
        </w:rPr>
      </w:pPr>
      <w:r>
        <w:rPr>
          <w:rFonts w:ascii="Arial" w:hAnsi="Arial" w:cs="Arial"/>
          <w:sz w:val="24"/>
          <w:szCs w:val="24"/>
        </w:rPr>
        <w:t>a)</w:t>
      </w:r>
      <w:r>
        <w:rPr>
          <w:rFonts w:ascii="Arial" w:hAnsi="Arial" w:cs="Arial"/>
          <w:sz w:val="24"/>
          <w:szCs w:val="24"/>
        </w:rPr>
        <w:tab/>
      </w:r>
      <w:r>
        <w:rPr>
          <w:rFonts w:ascii="Arial" w:hAnsi="Arial" w:cs="Arial"/>
          <w:i/>
          <w:sz w:val="24"/>
          <w:szCs w:val="24"/>
        </w:rPr>
        <w:t>Performance data collection;</w:t>
      </w:r>
    </w:p>
    <w:p w:rsidR="00DE2101" w:rsidRDefault="00DE2101" w:rsidP="00DE2101">
      <w:pPr>
        <w:spacing w:after="0"/>
        <w:ind w:left="1440" w:hanging="360"/>
        <w:jc w:val="both"/>
        <w:rPr>
          <w:rFonts w:ascii="Arial" w:hAnsi="Arial" w:cs="Arial"/>
          <w:i/>
          <w:sz w:val="24"/>
          <w:szCs w:val="24"/>
        </w:rPr>
      </w:pPr>
      <w:r>
        <w:rPr>
          <w:rFonts w:ascii="Arial" w:hAnsi="Arial" w:cs="Arial"/>
          <w:sz w:val="24"/>
          <w:szCs w:val="24"/>
        </w:rPr>
        <w:t>b)</w:t>
      </w:r>
      <w:r>
        <w:rPr>
          <w:rFonts w:ascii="Arial" w:hAnsi="Arial" w:cs="Arial"/>
          <w:sz w:val="24"/>
          <w:szCs w:val="24"/>
        </w:rPr>
        <w:tab/>
      </w:r>
      <w:r>
        <w:rPr>
          <w:rFonts w:ascii="Arial" w:hAnsi="Arial" w:cs="Arial"/>
          <w:i/>
          <w:sz w:val="24"/>
          <w:szCs w:val="24"/>
        </w:rPr>
        <w:t xml:space="preserve">Performance data analysis </w:t>
      </w:r>
      <w:r>
        <w:rPr>
          <w:rFonts w:ascii="Arial" w:hAnsi="Arial" w:cs="Arial"/>
          <w:sz w:val="24"/>
          <w:szCs w:val="24"/>
        </w:rPr>
        <w:t xml:space="preserve">and </w:t>
      </w:r>
      <w:r>
        <w:rPr>
          <w:rFonts w:ascii="Arial" w:hAnsi="Arial" w:cs="Arial"/>
          <w:i/>
          <w:sz w:val="24"/>
          <w:szCs w:val="24"/>
        </w:rPr>
        <w:t>measurement;</w:t>
      </w:r>
    </w:p>
    <w:p w:rsidR="00DE2101" w:rsidRDefault="00DE2101" w:rsidP="00DE2101">
      <w:pPr>
        <w:spacing w:after="0"/>
        <w:ind w:left="1440" w:hanging="360"/>
        <w:jc w:val="both"/>
        <w:rPr>
          <w:rFonts w:ascii="Arial" w:hAnsi="Arial" w:cs="Arial"/>
          <w:i/>
          <w:sz w:val="24"/>
          <w:szCs w:val="24"/>
        </w:rPr>
      </w:pPr>
      <w:r>
        <w:rPr>
          <w:rFonts w:ascii="Arial" w:hAnsi="Arial" w:cs="Arial"/>
          <w:sz w:val="24"/>
          <w:szCs w:val="24"/>
        </w:rPr>
        <w:t>c)</w:t>
      </w:r>
      <w:r>
        <w:rPr>
          <w:rFonts w:ascii="Arial" w:hAnsi="Arial" w:cs="Arial"/>
          <w:sz w:val="24"/>
          <w:szCs w:val="24"/>
        </w:rPr>
        <w:tab/>
      </w:r>
      <w:r>
        <w:rPr>
          <w:rFonts w:ascii="Arial" w:hAnsi="Arial" w:cs="Arial"/>
          <w:i/>
          <w:sz w:val="24"/>
          <w:szCs w:val="24"/>
        </w:rPr>
        <w:t>Performance monitoring.</w:t>
      </w:r>
    </w:p>
    <w:p w:rsidR="00DE2101" w:rsidRDefault="00DE2101" w:rsidP="00DE2101">
      <w:pPr>
        <w:spacing w:after="0"/>
        <w:ind w:left="1080" w:hanging="360"/>
        <w:jc w:val="both"/>
        <w:rPr>
          <w:rFonts w:ascii="Arial" w:hAnsi="Arial" w:cs="Arial"/>
          <w:i/>
          <w:sz w:val="24"/>
          <w:szCs w:val="24"/>
        </w:rPr>
      </w:pPr>
      <w:r>
        <w:rPr>
          <w:rFonts w:ascii="Arial" w:hAnsi="Arial" w:cs="Arial"/>
          <w:i/>
          <w:sz w:val="24"/>
          <w:szCs w:val="24"/>
        </w:rPr>
        <w:t>3)</w:t>
      </w:r>
      <w:r>
        <w:rPr>
          <w:rFonts w:ascii="Arial" w:hAnsi="Arial" w:cs="Arial"/>
          <w:i/>
          <w:sz w:val="24"/>
          <w:szCs w:val="24"/>
        </w:rPr>
        <w:tab/>
        <w:t xml:space="preserve">Configuration Management </w:t>
      </w:r>
    </w:p>
    <w:p w:rsidR="00DE2101" w:rsidRDefault="00DE2101" w:rsidP="00DE2101">
      <w:pPr>
        <w:spacing w:after="0"/>
        <w:ind w:left="1440" w:hanging="360"/>
        <w:jc w:val="both"/>
        <w:rPr>
          <w:rFonts w:ascii="Arial" w:hAnsi="Arial" w:cs="Arial"/>
          <w:i/>
          <w:sz w:val="24"/>
          <w:szCs w:val="24"/>
        </w:rPr>
      </w:pPr>
      <w:r>
        <w:rPr>
          <w:rFonts w:ascii="Arial" w:hAnsi="Arial" w:cs="Arial"/>
          <w:sz w:val="24"/>
          <w:szCs w:val="24"/>
        </w:rPr>
        <w:t>a)</w:t>
      </w:r>
      <w:r>
        <w:rPr>
          <w:rFonts w:ascii="Arial" w:hAnsi="Arial" w:cs="Arial"/>
          <w:sz w:val="24"/>
          <w:szCs w:val="24"/>
        </w:rPr>
        <w:tab/>
      </w:r>
      <w:r>
        <w:rPr>
          <w:rFonts w:ascii="Arial" w:hAnsi="Arial" w:cs="Arial"/>
          <w:i/>
          <w:sz w:val="24"/>
          <w:szCs w:val="24"/>
        </w:rPr>
        <w:t>Activate &amp; deactivate network element;</w:t>
      </w:r>
    </w:p>
    <w:p w:rsidR="00DE2101" w:rsidRDefault="00DE2101" w:rsidP="00DE2101">
      <w:pPr>
        <w:spacing w:after="0"/>
        <w:ind w:left="1440" w:hanging="360"/>
        <w:jc w:val="both"/>
        <w:rPr>
          <w:rFonts w:ascii="Arial" w:hAnsi="Arial" w:cs="Arial"/>
          <w:i/>
          <w:sz w:val="24"/>
          <w:szCs w:val="24"/>
        </w:rPr>
      </w:pPr>
      <w:r>
        <w:rPr>
          <w:rFonts w:ascii="Arial" w:hAnsi="Arial" w:cs="Arial"/>
          <w:sz w:val="24"/>
          <w:szCs w:val="24"/>
        </w:rPr>
        <w:t>b)</w:t>
      </w:r>
      <w:r>
        <w:rPr>
          <w:rFonts w:ascii="Arial" w:hAnsi="Arial" w:cs="Arial"/>
          <w:sz w:val="24"/>
          <w:szCs w:val="24"/>
        </w:rPr>
        <w:tab/>
      </w:r>
      <w:r>
        <w:rPr>
          <w:rFonts w:ascii="Arial" w:hAnsi="Arial" w:cs="Arial"/>
          <w:i/>
          <w:sz w:val="24"/>
          <w:szCs w:val="24"/>
        </w:rPr>
        <w:t>Network &amp; service configuration;</w:t>
      </w:r>
    </w:p>
    <w:p w:rsidR="00DE2101" w:rsidRDefault="00DE2101" w:rsidP="00DE2101">
      <w:pPr>
        <w:spacing w:after="0"/>
        <w:ind w:left="1440" w:hanging="360"/>
        <w:jc w:val="both"/>
        <w:rPr>
          <w:rFonts w:ascii="Arial" w:hAnsi="Arial" w:cs="Arial"/>
          <w:i/>
          <w:sz w:val="24"/>
          <w:szCs w:val="24"/>
        </w:rPr>
      </w:pPr>
      <w:r>
        <w:rPr>
          <w:rFonts w:ascii="Arial" w:hAnsi="Arial" w:cs="Arial"/>
          <w:sz w:val="24"/>
          <w:szCs w:val="24"/>
        </w:rPr>
        <w:t>c)</w:t>
      </w:r>
      <w:r>
        <w:rPr>
          <w:rFonts w:ascii="Arial" w:hAnsi="Arial" w:cs="Arial"/>
          <w:sz w:val="24"/>
          <w:szCs w:val="24"/>
        </w:rPr>
        <w:tab/>
      </w:r>
      <w:r>
        <w:rPr>
          <w:rFonts w:ascii="Arial" w:hAnsi="Arial" w:cs="Arial"/>
          <w:i/>
          <w:sz w:val="24"/>
          <w:szCs w:val="24"/>
        </w:rPr>
        <w:t>Inventory management.</w:t>
      </w:r>
    </w:p>
    <w:p w:rsidR="00DE2101" w:rsidRDefault="00DE2101" w:rsidP="00DE2101">
      <w:pPr>
        <w:spacing w:after="0"/>
        <w:ind w:left="1440" w:hanging="360"/>
        <w:jc w:val="both"/>
        <w:rPr>
          <w:rFonts w:ascii="Arial" w:hAnsi="Arial" w:cs="Arial"/>
          <w:sz w:val="24"/>
          <w:szCs w:val="24"/>
        </w:rPr>
      </w:pPr>
    </w:p>
    <w:p w:rsidR="00DE2101" w:rsidRDefault="00DE2101" w:rsidP="00DE2101">
      <w:pPr>
        <w:spacing w:after="0"/>
        <w:ind w:left="1440" w:hanging="360"/>
        <w:jc w:val="both"/>
        <w:rPr>
          <w:rFonts w:ascii="Arial" w:hAnsi="Arial" w:cs="Arial"/>
          <w:sz w:val="24"/>
          <w:szCs w:val="24"/>
        </w:rPr>
      </w:pPr>
    </w:p>
    <w:p w:rsidR="00DE2101" w:rsidRDefault="00DE2101" w:rsidP="00DE2101">
      <w:pPr>
        <w:spacing w:after="0"/>
        <w:ind w:left="1440" w:hanging="360"/>
        <w:jc w:val="both"/>
        <w:rPr>
          <w:rFonts w:ascii="Arial" w:hAnsi="Arial" w:cs="Arial"/>
          <w:sz w:val="24"/>
          <w:szCs w:val="24"/>
        </w:rPr>
      </w:pPr>
    </w:p>
    <w:p w:rsidR="00DE2101" w:rsidRDefault="00DE2101" w:rsidP="00DE2101">
      <w:pPr>
        <w:spacing w:after="0"/>
        <w:jc w:val="center"/>
        <w:rPr>
          <w:rFonts w:ascii="Arial" w:hAnsi="Arial" w:cs="Arial"/>
          <w:b/>
          <w:sz w:val="24"/>
          <w:szCs w:val="24"/>
        </w:rPr>
      </w:pPr>
      <w:r>
        <w:rPr>
          <w:rFonts w:ascii="Arial" w:hAnsi="Arial" w:cs="Arial"/>
          <w:b/>
          <w:sz w:val="24"/>
          <w:szCs w:val="24"/>
        </w:rPr>
        <w:t>CHAPTER III</w:t>
      </w:r>
    </w:p>
    <w:p w:rsidR="00DE2101" w:rsidRDefault="00DE2101" w:rsidP="00DE2101">
      <w:pPr>
        <w:spacing w:after="0"/>
        <w:jc w:val="center"/>
        <w:rPr>
          <w:rFonts w:ascii="Arial" w:hAnsi="Arial" w:cs="Arial"/>
          <w:b/>
          <w:sz w:val="24"/>
          <w:szCs w:val="24"/>
        </w:rPr>
      </w:pPr>
      <w:r>
        <w:rPr>
          <w:rFonts w:ascii="Arial" w:hAnsi="Arial" w:cs="Arial"/>
          <w:b/>
          <w:sz w:val="24"/>
          <w:szCs w:val="24"/>
        </w:rPr>
        <w:t>COMPLETENESS OF EQUIPMENT</w:t>
      </w:r>
    </w:p>
    <w:p w:rsidR="00DE2101" w:rsidRDefault="00DE2101" w:rsidP="00DE2101">
      <w:pPr>
        <w:spacing w:after="0"/>
        <w:jc w:val="center"/>
        <w:rPr>
          <w:rFonts w:ascii="Arial" w:hAnsi="Arial" w:cs="Arial"/>
          <w:b/>
          <w:sz w:val="24"/>
          <w:szCs w:val="24"/>
        </w:rPr>
      </w:pPr>
    </w:p>
    <w:p w:rsidR="00DE2101" w:rsidRDefault="00DE2101" w:rsidP="00DE2101">
      <w:pPr>
        <w:spacing w:after="0"/>
        <w:jc w:val="both"/>
        <w:rPr>
          <w:rFonts w:ascii="Arial" w:hAnsi="Arial" w:cs="Arial"/>
          <w:sz w:val="24"/>
          <w:szCs w:val="24"/>
        </w:rPr>
      </w:pPr>
      <w:r>
        <w:rPr>
          <w:rFonts w:ascii="Arial" w:hAnsi="Arial" w:cs="Arial"/>
          <w:sz w:val="24"/>
          <w:szCs w:val="24"/>
        </w:rPr>
        <w:t>The tools and equipment to be tested must be equipped with :</w:t>
      </w:r>
    </w:p>
    <w:p w:rsidR="00DE2101" w:rsidRDefault="00DE2101" w:rsidP="00DE2101">
      <w:pPr>
        <w:spacing w:after="0"/>
        <w:jc w:val="both"/>
        <w:rPr>
          <w:rFonts w:ascii="Arial" w:hAnsi="Arial" w:cs="Arial"/>
          <w:sz w:val="24"/>
          <w:szCs w:val="24"/>
        </w:rPr>
      </w:pPr>
    </w:p>
    <w:p w:rsidR="00DE2101" w:rsidRDefault="00DE2101" w:rsidP="00DE2101">
      <w:pPr>
        <w:spacing w:after="0"/>
        <w:ind w:left="360" w:hanging="360"/>
        <w:jc w:val="both"/>
        <w:rPr>
          <w:rFonts w:ascii="Arial" w:hAnsi="Arial" w:cs="Arial"/>
          <w:b/>
          <w:sz w:val="24"/>
          <w:szCs w:val="24"/>
        </w:rPr>
      </w:pPr>
      <w:r>
        <w:rPr>
          <w:rFonts w:ascii="Arial" w:hAnsi="Arial" w:cs="Arial"/>
          <w:b/>
          <w:sz w:val="24"/>
          <w:szCs w:val="24"/>
        </w:rPr>
        <w:t>1.</w:t>
      </w:r>
      <w:r>
        <w:rPr>
          <w:rFonts w:ascii="Arial" w:hAnsi="Arial" w:cs="Arial"/>
          <w:b/>
          <w:sz w:val="24"/>
          <w:szCs w:val="24"/>
        </w:rPr>
        <w:tab/>
        <w:t>Identity of tools and equipment</w:t>
      </w:r>
    </w:p>
    <w:p w:rsidR="00DE2101" w:rsidRDefault="00DE2101" w:rsidP="00DE2101">
      <w:pPr>
        <w:spacing w:after="0"/>
        <w:ind w:left="360"/>
        <w:jc w:val="both"/>
        <w:rPr>
          <w:rFonts w:ascii="Arial" w:hAnsi="Arial" w:cs="Arial"/>
          <w:sz w:val="24"/>
          <w:szCs w:val="24"/>
        </w:rPr>
      </w:pPr>
      <w:r>
        <w:rPr>
          <w:rFonts w:ascii="Arial" w:hAnsi="Arial" w:cs="Arial"/>
          <w:sz w:val="24"/>
          <w:szCs w:val="24"/>
        </w:rPr>
        <w:t xml:space="preserve">Containing brand, </w:t>
      </w:r>
      <w:r>
        <w:rPr>
          <w:rFonts w:ascii="Arial" w:hAnsi="Arial" w:cs="Arial"/>
          <w:i/>
          <w:sz w:val="24"/>
          <w:szCs w:val="24"/>
        </w:rPr>
        <w:t xml:space="preserve">type/ </w:t>
      </w:r>
      <w:r>
        <w:rPr>
          <w:rFonts w:ascii="Arial" w:hAnsi="Arial" w:cs="Arial"/>
          <w:sz w:val="24"/>
          <w:szCs w:val="24"/>
        </w:rPr>
        <w:t>model, manufacturing country, and serial number;</w:t>
      </w:r>
    </w:p>
    <w:p w:rsidR="00DE2101" w:rsidRDefault="00DE2101" w:rsidP="00DE2101">
      <w:pPr>
        <w:spacing w:after="0"/>
        <w:ind w:left="360"/>
        <w:jc w:val="both"/>
        <w:rPr>
          <w:rFonts w:ascii="Arial" w:hAnsi="Arial" w:cs="Arial"/>
          <w:sz w:val="24"/>
          <w:szCs w:val="24"/>
        </w:rPr>
      </w:pPr>
    </w:p>
    <w:p w:rsidR="009E73ED" w:rsidRDefault="00DE2101" w:rsidP="00DE2101">
      <w:pPr>
        <w:spacing w:after="0"/>
        <w:ind w:left="360" w:hanging="360"/>
        <w:jc w:val="both"/>
        <w:rPr>
          <w:rFonts w:ascii="Arial" w:hAnsi="Arial" w:cs="Arial"/>
          <w:b/>
          <w:sz w:val="24"/>
          <w:szCs w:val="24"/>
        </w:rPr>
      </w:pPr>
      <w:r>
        <w:rPr>
          <w:rFonts w:ascii="Arial" w:hAnsi="Arial" w:cs="Arial"/>
          <w:b/>
          <w:sz w:val="24"/>
          <w:szCs w:val="24"/>
        </w:rPr>
        <w:t>2.</w:t>
      </w:r>
      <w:r>
        <w:rPr>
          <w:rFonts w:ascii="Arial" w:hAnsi="Arial" w:cs="Arial"/>
          <w:b/>
          <w:sz w:val="24"/>
          <w:szCs w:val="24"/>
        </w:rPr>
        <w:tab/>
        <w:t>Operational Guide of tools and equipment</w:t>
      </w:r>
    </w:p>
    <w:p w:rsidR="009E73ED" w:rsidRDefault="009E73ED" w:rsidP="009E73ED">
      <w:pPr>
        <w:spacing w:after="0"/>
        <w:ind w:left="360"/>
        <w:jc w:val="both"/>
        <w:rPr>
          <w:rFonts w:ascii="Arial" w:hAnsi="Arial" w:cs="Arial"/>
          <w:sz w:val="24"/>
          <w:szCs w:val="24"/>
        </w:rPr>
      </w:pPr>
      <w:r>
        <w:rPr>
          <w:rFonts w:ascii="Arial" w:hAnsi="Arial" w:cs="Arial"/>
          <w:sz w:val="24"/>
          <w:szCs w:val="24"/>
        </w:rPr>
        <w:t>In Bahasa Indonesia (Indonesian language) and / or in English.</w:t>
      </w:r>
    </w:p>
    <w:p w:rsidR="009E73ED" w:rsidRDefault="009E73ED" w:rsidP="009E73ED">
      <w:pPr>
        <w:spacing w:after="0"/>
        <w:ind w:left="360"/>
        <w:jc w:val="both"/>
        <w:rPr>
          <w:rFonts w:ascii="Arial" w:hAnsi="Arial" w:cs="Arial"/>
          <w:sz w:val="24"/>
          <w:szCs w:val="24"/>
        </w:rPr>
      </w:pPr>
    </w:p>
    <w:p w:rsidR="009E73ED" w:rsidRDefault="009E73ED" w:rsidP="009E73ED">
      <w:pPr>
        <w:spacing w:after="0"/>
        <w:ind w:left="360"/>
        <w:jc w:val="both"/>
        <w:rPr>
          <w:rFonts w:ascii="Arial" w:hAnsi="Arial" w:cs="Arial"/>
          <w:sz w:val="24"/>
          <w:szCs w:val="24"/>
        </w:rPr>
      </w:pPr>
    </w:p>
    <w:p w:rsidR="009E73ED" w:rsidRDefault="009E73ED" w:rsidP="009E73ED">
      <w:pPr>
        <w:spacing w:after="0"/>
        <w:ind w:left="360"/>
        <w:jc w:val="both"/>
        <w:rPr>
          <w:rFonts w:ascii="Arial" w:hAnsi="Arial" w:cs="Arial"/>
          <w:sz w:val="24"/>
          <w:szCs w:val="24"/>
        </w:rPr>
      </w:pPr>
    </w:p>
    <w:p w:rsidR="00DE2101" w:rsidRDefault="009E73ED" w:rsidP="009E73ED">
      <w:pPr>
        <w:spacing w:after="0"/>
        <w:jc w:val="center"/>
        <w:rPr>
          <w:rFonts w:ascii="Arial" w:hAnsi="Arial" w:cs="Arial"/>
          <w:b/>
          <w:sz w:val="24"/>
          <w:szCs w:val="24"/>
        </w:rPr>
      </w:pPr>
      <w:r>
        <w:rPr>
          <w:rFonts w:ascii="Arial" w:hAnsi="Arial" w:cs="Arial"/>
          <w:b/>
          <w:sz w:val="24"/>
          <w:szCs w:val="24"/>
        </w:rPr>
        <w:t>CHAPTER IV</w:t>
      </w:r>
    </w:p>
    <w:p w:rsidR="009E73ED" w:rsidRDefault="009E73ED" w:rsidP="009E73ED">
      <w:pPr>
        <w:spacing w:after="0"/>
        <w:jc w:val="center"/>
        <w:rPr>
          <w:rFonts w:ascii="Arial" w:hAnsi="Arial" w:cs="Arial"/>
          <w:b/>
          <w:sz w:val="24"/>
          <w:szCs w:val="24"/>
        </w:rPr>
      </w:pPr>
      <w:r w:rsidRPr="009E73ED">
        <w:rPr>
          <w:rFonts w:ascii="Arial" w:hAnsi="Arial" w:cs="Arial"/>
          <w:b/>
          <w:sz w:val="24"/>
          <w:szCs w:val="24"/>
        </w:rPr>
        <w:t>TESTING</w:t>
      </w:r>
    </w:p>
    <w:p w:rsidR="009E73ED" w:rsidRDefault="009E73ED" w:rsidP="009E73ED">
      <w:pPr>
        <w:spacing w:after="0"/>
        <w:jc w:val="center"/>
        <w:rPr>
          <w:rFonts w:ascii="Arial" w:hAnsi="Arial" w:cs="Arial"/>
          <w:b/>
          <w:sz w:val="24"/>
          <w:szCs w:val="24"/>
        </w:rPr>
      </w:pPr>
    </w:p>
    <w:p w:rsidR="009E73ED" w:rsidRDefault="009E73ED" w:rsidP="009E73ED">
      <w:pPr>
        <w:spacing w:after="0"/>
        <w:ind w:left="360" w:hanging="360"/>
        <w:jc w:val="both"/>
        <w:rPr>
          <w:rFonts w:ascii="Arial" w:hAnsi="Arial" w:cs="Arial"/>
          <w:b/>
          <w:sz w:val="24"/>
          <w:szCs w:val="24"/>
        </w:rPr>
      </w:pPr>
      <w:r>
        <w:rPr>
          <w:rFonts w:ascii="Arial" w:hAnsi="Arial" w:cs="Arial"/>
          <w:b/>
          <w:sz w:val="24"/>
          <w:szCs w:val="24"/>
        </w:rPr>
        <w:lastRenderedPageBreak/>
        <w:t>1.</w:t>
      </w:r>
      <w:r>
        <w:rPr>
          <w:rFonts w:ascii="Arial" w:hAnsi="Arial" w:cs="Arial"/>
          <w:b/>
          <w:sz w:val="24"/>
          <w:szCs w:val="24"/>
        </w:rPr>
        <w:tab/>
        <w:t>Testing Implementation</w:t>
      </w:r>
    </w:p>
    <w:p w:rsidR="00DE2101" w:rsidRDefault="009E73ED" w:rsidP="009E73ED">
      <w:pPr>
        <w:spacing w:after="0"/>
        <w:ind w:left="360"/>
        <w:jc w:val="both"/>
        <w:rPr>
          <w:rFonts w:ascii="Arial" w:hAnsi="Arial" w:cs="Arial"/>
          <w:sz w:val="24"/>
          <w:szCs w:val="24"/>
        </w:rPr>
      </w:pPr>
      <w:r>
        <w:rPr>
          <w:rFonts w:ascii="Arial" w:hAnsi="Arial" w:cs="Arial"/>
          <w:sz w:val="24"/>
          <w:szCs w:val="24"/>
        </w:rPr>
        <w:t>Testing of the equipment is implemented by a Testing Office that has owned accreditation from authorized institution and designated by the Directorate General of Resources and Equipment of Post and Information ‘Technology .</w:t>
      </w:r>
    </w:p>
    <w:p w:rsidR="009E73ED" w:rsidRDefault="009E73ED" w:rsidP="009E73ED">
      <w:pPr>
        <w:spacing w:after="0"/>
        <w:ind w:left="360"/>
        <w:jc w:val="both"/>
        <w:rPr>
          <w:rFonts w:ascii="Arial" w:hAnsi="Arial" w:cs="Arial"/>
          <w:sz w:val="24"/>
          <w:szCs w:val="24"/>
        </w:rPr>
      </w:pPr>
    </w:p>
    <w:p w:rsidR="009E73ED" w:rsidRDefault="009E73ED" w:rsidP="009E73ED">
      <w:pPr>
        <w:spacing w:after="0"/>
        <w:ind w:left="360" w:hanging="360"/>
        <w:jc w:val="both"/>
        <w:rPr>
          <w:rFonts w:ascii="Arial" w:hAnsi="Arial" w:cs="Arial"/>
          <w:b/>
          <w:sz w:val="24"/>
          <w:szCs w:val="24"/>
        </w:rPr>
      </w:pPr>
      <w:r>
        <w:rPr>
          <w:rFonts w:ascii="Arial" w:hAnsi="Arial" w:cs="Arial"/>
          <w:b/>
          <w:sz w:val="24"/>
          <w:szCs w:val="24"/>
        </w:rPr>
        <w:t>2.</w:t>
      </w:r>
      <w:r>
        <w:rPr>
          <w:rFonts w:ascii="Arial" w:hAnsi="Arial" w:cs="Arial"/>
          <w:b/>
          <w:sz w:val="24"/>
          <w:szCs w:val="24"/>
        </w:rPr>
        <w:tab/>
        <w:t>Method of Sampling</w:t>
      </w:r>
    </w:p>
    <w:p w:rsidR="009E73ED" w:rsidRDefault="00CF644D" w:rsidP="009E73ED">
      <w:pPr>
        <w:spacing w:after="0"/>
        <w:ind w:left="360"/>
        <w:jc w:val="both"/>
        <w:rPr>
          <w:rFonts w:ascii="Arial" w:hAnsi="Arial" w:cs="Arial"/>
          <w:sz w:val="24"/>
          <w:szCs w:val="24"/>
        </w:rPr>
      </w:pPr>
      <w:r>
        <w:rPr>
          <w:rFonts w:ascii="Arial" w:hAnsi="Arial" w:cs="Arial"/>
          <w:sz w:val="24"/>
          <w:szCs w:val="24"/>
        </w:rPr>
        <w:t>T</w:t>
      </w:r>
      <w:r w:rsidR="009E73ED">
        <w:rPr>
          <w:rFonts w:ascii="Arial" w:hAnsi="Arial" w:cs="Arial"/>
          <w:sz w:val="24"/>
          <w:szCs w:val="24"/>
        </w:rPr>
        <w:t xml:space="preserve">est material is done </w:t>
      </w:r>
      <w:r>
        <w:rPr>
          <w:rFonts w:ascii="Arial" w:hAnsi="Arial" w:cs="Arial"/>
          <w:sz w:val="24"/>
          <w:szCs w:val="24"/>
        </w:rPr>
        <w:t>by</w:t>
      </w:r>
      <w:r w:rsidR="009E73ED">
        <w:rPr>
          <w:rFonts w:ascii="Arial" w:hAnsi="Arial" w:cs="Arial"/>
          <w:sz w:val="24"/>
          <w:szCs w:val="24"/>
        </w:rPr>
        <w:t xml:space="preserve"> random </w:t>
      </w:r>
      <w:r>
        <w:rPr>
          <w:rFonts w:ascii="Arial" w:hAnsi="Arial" w:cs="Arial"/>
          <w:sz w:val="24"/>
          <w:szCs w:val="24"/>
        </w:rPr>
        <w:t xml:space="preserve">sampling </w:t>
      </w:r>
      <w:r w:rsidR="009E73ED">
        <w:rPr>
          <w:rFonts w:ascii="Arial" w:hAnsi="Arial" w:cs="Arial"/>
          <w:sz w:val="24"/>
          <w:szCs w:val="24"/>
        </w:rPr>
        <w:t xml:space="preserve">according to test procedure based on prevailing regulation. </w:t>
      </w:r>
    </w:p>
    <w:p w:rsidR="00CF644D" w:rsidRDefault="00CF644D" w:rsidP="009E73ED">
      <w:pPr>
        <w:spacing w:after="0"/>
        <w:ind w:left="360"/>
        <w:jc w:val="both"/>
        <w:rPr>
          <w:rFonts w:ascii="Arial" w:hAnsi="Arial" w:cs="Arial"/>
          <w:sz w:val="24"/>
          <w:szCs w:val="24"/>
        </w:rPr>
      </w:pPr>
    </w:p>
    <w:p w:rsidR="00CF644D" w:rsidRDefault="00CF644D" w:rsidP="00CF644D">
      <w:pPr>
        <w:spacing w:after="0"/>
        <w:ind w:left="360" w:hanging="360"/>
        <w:jc w:val="both"/>
        <w:rPr>
          <w:rFonts w:ascii="Arial" w:hAnsi="Arial" w:cs="Arial"/>
          <w:b/>
          <w:sz w:val="24"/>
          <w:szCs w:val="24"/>
        </w:rPr>
      </w:pPr>
      <w:r>
        <w:rPr>
          <w:rFonts w:ascii="Arial" w:hAnsi="Arial" w:cs="Arial"/>
          <w:b/>
          <w:sz w:val="24"/>
          <w:szCs w:val="24"/>
        </w:rPr>
        <w:t>3.</w:t>
      </w:r>
      <w:r>
        <w:rPr>
          <w:rFonts w:ascii="Arial" w:hAnsi="Arial" w:cs="Arial"/>
          <w:b/>
          <w:sz w:val="24"/>
          <w:szCs w:val="24"/>
        </w:rPr>
        <w:tab/>
        <w:t>Test Method</w:t>
      </w:r>
    </w:p>
    <w:p w:rsidR="00CF644D" w:rsidRDefault="00CF644D" w:rsidP="00CF644D">
      <w:pPr>
        <w:spacing w:after="0"/>
        <w:ind w:left="360"/>
        <w:jc w:val="both"/>
        <w:rPr>
          <w:rFonts w:ascii="Arial" w:hAnsi="Arial" w:cs="Arial"/>
          <w:sz w:val="24"/>
          <w:szCs w:val="24"/>
        </w:rPr>
      </w:pPr>
      <w:r>
        <w:rPr>
          <w:rFonts w:ascii="Arial" w:hAnsi="Arial" w:cs="Arial"/>
          <w:sz w:val="24"/>
          <w:szCs w:val="24"/>
        </w:rPr>
        <w:t xml:space="preserve">Test method used is in accordance with </w:t>
      </w:r>
      <w:r>
        <w:rPr>
          <w:rFonts w:ascii="Arial" w:hAnsi="Arial" w:cs="Arial"/>
          <w:i/>
          <w:sz w:val="24"/>
          <w:szCs w:val="24"/>
        </w:rPr>
        <w:t xml:space="preserve">Standard Operating Procedure </w:t>
      </w:r>
      <w:r w:rsidRPr="00CF644D">
        <w:rPr>
          <w:rFonts w:ascii="Arial" w:hAnsi="Arial" w:cs="Arial"/>
          <w:sz w:val="24"/>
          <w:szCs w:val="24"/>
        </w:rPr>
        <w:t>of the respective Test Offices.</w:t>
      </w:r>
    </w:p>
    <w:p w:rsidR="00CF644D" w:rsidRDefault="00CF644D" w:rsidP="00CF644D">
      <w:pPr>
        <w:spacing w:after="0"/>
        <w:ind w:left="360"/>
        <w:jc w:val="both"/>
        <w:rPr>
          <w:rFonts w:ascii="Arial" w:hAnsi="Arial" w:cs="Arial"/>
          <w:sz w:val="24"/>
          <w:szCs w:val="24"/>
        </w:rPr>
      </w:pPr>
    </w:p>
    <w:p w:rsidR="00CF644D" w:rsidRDefault="00CF644D" w:rsidP="00CF644D">
      <w:pPr>
        <w:spacing w:after="0"/>
        <w:ind w:left="360"/>
        <w:jc w:val="both"/>
        <w:rPr>
          <w:rFonts w:ascii="Arial" w:hAnsi="Arial" w:cs="Arial"/>
          <w:sz w:val="24"/>
          <w:szCs w:val="24"/>
        </w:rPr>
      </w:pPr>
    </w:p>
    <w:p w:rsidR="00CF644D" w:rsidRDefault="00CF644D" w:rsidP="00CF644D">
      <w:pPr>
        <w:spacing w:after="0"/>
        <w:ind w:left="360"/>
        <w:jc w:val="both"/>
        <w:rPr>
          <w:rFonts w:ascii="Arial" w:hAnsi="Arial" w:cs="Arial"/>
          <w:sz w:val="24"/>
          <w:szCs w:val="24"/>
        </w:rPr>
      </w:pPr>
    </w:p>
    <w:p w:rsidR="00CF644D" w:rsidRDefault="00CF644D" w:rsidP="00CF644D">
      <w:pPr>
        <w:spacing w:after="0"/>
        <w:jc w:val="center"/>
        <w:rPr>
          <w:rFonts w:ascii="Arial" w:hAnsi="Arial" w:cs="Arial"/>
          <w:b/>
          <w:sz w:val="24"/>
          <w:szCs w:val="24"/>
        </w:rPr>
      </w:pPr>
      <w:r>
        <w:rPr>
          <w:rFonts w:ascii="Arial" w:hAnsi="Arial" w:cs="Arial"/>
          <w:b/>
          <w:sz w:val="24"/>
          <w:szCs w:val="24"/>
        </w:rPr>
        <w:t>MINISTER OF COMMUNICATION AND INFORMATION TECHNOLOGY OF THE REPUBLIC OF INDONESIA,</w:t>
      </w:r>
    </w:p>
    <w:p w:rsidR="00CF644D" w:rsidRDefault="00CF644D" w:rsidP="00CF644D">
      <w:pPr>
        <w:spacing w:after="0"/>
        <w:jc w:val="center"/>
        <w:rPr>
          <w:rFonts w:ascii="Arial" w:hAnsi="Arial" w:cs="Arial"/>
          <w:b/>
          <w:sz w:val="24"/>
          <w:szCs w:val="24"/>
        </w:rPr>
      </w:pPr>
    </w:p>
    <w:p w:rsidR="00CF644D" w:rsidRDefault="00CF644D" w:rsidP="00CF644D">
      <w:pPr>
        <w:spacing w:after="0"/>
        <w:jc w:val="center"/>
        <w:rPr>
          <w:rFonts w:ascii="Arial" w:hAnsi="Arial" w:cs="Arial"/>
          <w:b/>
          <w:sz w:val="24"/>
          <w:szCs w:val="24"/>
        </w:rPr>
      </w:pPr>
    </w:p>
    <w:p w:rsidR="00CF644D" w:rsidRDefault="00CF644D" w:rsidP="00CF644D">
      <w:pPr>
        <w:spacing w:after="0"/>
        <w:jc w:val="center"/>
        <w:rPr>
          <w:rFonts w:ascii="Arial" w:hAnsi="Arial" w:cs="Arial"/>
          <w:sz w:val="24"/>
          <w:szCs w:val="24"/>
        </w:rPr>
      </w:pPr>
      <w:r>
        <w:rPr>
          <w:rFonts w:ascii="Arial" w:hAnsi="Arial" w:cs="Arial"/>
          <w:sz w:val="24"/>
          <w:szCs w:val="24"/>
        </w:rPr>
        <w:t>Signed</w:t>
      </w:r>
    </w:p>
    <w:p w:rsidR="00CF644D" w:rsidRDefault="00CF644D" w:rsidP="00CF644D">
      <w:pPr>
        <w:spacing w:after="0"/>
        <w:jc w:val="center"/>
        <w:rPr>
          <w:rFonts w:ascii="Arial" w:hAnsi="Arial" w:cs="Arial"/>
          <w:sz w:val="24"/>
          <w:szCs w:val="24"/>
        </w:rPr>
      </w:pPr>
    </w:p>
    <w:p w:rsidR="00CF644D" w:rsidRDefault="00CF644D" w:rsidP="00CF644D">
      <w:pPr>
        <w:spacing w:after="0"/>
        <w:jc w:val="center"/>
        <w:rPr>
          <w:rFonts w:ascii="Arial" w:hAnsi="Arial" w:cs="Arial"/>
          <w:sz w:val="24"/>
          <w:szCs w:val="24"/>
        </w:rPr>
      </w:pPr>
    </w:p>
    <w:p w:rsidR="00CF644D" w:rsidRPr="00CF644D" w:rsidRDefault="00CF644D" w:rsidP="00CF644D">
      <w:pPr>
        <w:spacing w:after="0"/>
        <w:jc w:val="center"/>
        <w:rPr>
          <w:rFonts w:ascii="Arial" w:hAnsi="Arial" w:cs="Arial"/>
          <w:b/>
          <w:sz w:val="24"/>
          <w:szCs w:val="24"/>
        </w:rPr>
      </w:pPr>
      <w:r>
        <w:rPr>
          <w:rFonts w:ascii="Arial" w:hAnsi="Arial" w:cs="Arial"/>
          <w:b/>
          <w:sz w:val="24"/>
          <w:szCs w:val="24"/>
        </w:rPr>
        <w:t xml:space="preserve">TIFATUL SEMBIRING </w:t>
      </w:r>
    </w:p>
    <w:sectPr w:rsidR="00CF644D" w:rsidRPr="00CF644D" w:rsidSect="0086728A">
      <w:headerReference w:type="default" r:id="rId8"/>
      <w:footerReference w:type="default" r:id="rId9"/>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5016A" w:rsidRDefault="0015016A" w:rsidP="004C7BD2">
      <w:pPr>
        <w:spacing w:after="0" w:line="240" w:lineRule="auto"/>
      </w:pPr>
      <w:r>
        <w:separator/>
      </w:r>
    </w:p>
  </w:endnote>
  <w:endnote w:type="continuationSeparator" w:id="1">
    <w:p w:rsidR="0015016A" w:rsidRDefault="0015016A" w:rsidP="004C7BD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7BD2" w:rsidRDefault="004C7BD2">
    <w:pPr>
      <w:pStyle w:val="Footer"/>
      <w:rPr>
        <w:rFonts w:ascii="Times New Roman" w:hAnsi="Times New Roman" w:cs="Times New Roman"/>
        <w:i/>
        <w:sz w:val="24"/>
        <w:szCs w:val="24"/>
      </w:rPr>
    </w:pPr>
    <w:r>
      <w:rPr>
        <w:rFonts w:ascii="Times New Roman" w:hAnsi="Times New Roman" w:cs="Times New Roman"/>
        <w:i/>
        <w:sz w:val="24"/>
        <w:szCs w:val="24"/>
      </w:rPr>
      <w:t>In case the English translation gives rise to different interpretation, please refer to the</w:t>
    </w:r>
  </w:p>
  <w:p w:rsidR="004C7BD2" w:rsidRPr="004C7BD2" w:rsidRDefault="004C7BD2">
    <w:pPr>
      <w:pStyle w:val="Footer"/>
      <w:rPr>
        <w:rFonts w:ascii="Times New Roman" w:hAnsi="Times New Roman" w:cs="Times New Roman"/>
        <w:sz w:val="24"/>
        <w:szCs w:val="24"/>
      </w:rPr>
    </w:pPr>
    <w:r>
      <w:rPr>
        <w:rFonts w:ascii="Times New Roman" w:hAnsi="Times New Roman" w:cs="Times New Roman"/>
        <w:i/>
        <w:sz w:val="24"/>
        <w:szCs w:val="24"/>
      </w:rPr>
      <w:t xml:space="preserve">original version in Indonesian language   </w:t>
    </w:r>
    <w:r>
      <w:rPr>
        <w:rFonts w:ascii="Times New Roman" w:hAnsi="Times New Roman" w:cs="Times New Roman"/>
        <w:sz w:val="24"/>
        <w:szCs w:val="24"/>
      </w:rP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5016A" w:rsidRDefault="0015016A" w:rsidP="004C7BD2">
      <w:pPr>
        <w:spacing w:after="0" w:line="240" w:lineRule="auto"/>
      </w:pPr>
      <w:r>
        <w:separator/>
      </w:r>
    </w:p>
  </w:footnote>
  <w:footnote w:type="continuationSeparator" w:id="1">
    <w:p w:rsidR="0015016A" w:rsidRDefault="0015016A" w:rsidP="004C7BD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031672"/>
      <w:docPartObj>
        <w:docPartGallery w:val="Page Numbers (Top of Page)"/>
        <w:docPartUnique/>
      </w:docPartObj>
    </w:sdtPr>
    <w:sdtContent>
      <w:p w:rsidR="004C7BD2" w:rsidRDefault="00295DE6">
        <w:pPr>
          <w:pStyle w:val="Header"/>
          <w:jc w:val="center"/>
        </w:pPr>
        <w:fldSimple w:instr=" PAGE   \* MERGEFORMAT ">
          <w:r w:rsidR="00231F54">
            <w:rPr>
              <w:noProof/>
            </w:rPr>
            <w:t>12</w:t>
          </w:r>
        </w:fldSimple>
      </w:p>
    </w:sdtContent>
  </w:sdt>
  <w:p w:rsidR="004C7BD2" w:rsidRDefault="004C7BD2">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4B141F8"/>
    <w:multiLevelType w:val="hybridMultilevel"/>
    <w:tmpl w:val="840897DA"/>
    <w:lvl w:ilvl="0" w:tplc="4B72AA30">
      <w:start w:val="127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CA92292"/>
    <w:multiLevelType w:val="hybridMultilevel"/>
    <w:tmpl w:val="DFF42F78"/>
    <w:lvl w:ilvl="0" w:tplc="CDD4EB82">
      <w:start w:val="1"/>
      <w:numFmt w:val="decimal"/>
      <w:lvlText w:val="%1."/>
      <w:lvlJc w:val="left"/>
      <w:pPr>
        <w:tabs>
          <w:tab w:val="num" w:pos="6300"/>
        </w:tabs>
        <w:ind w:left="6300" w:hanging="360"/>
      </w:pPr>
      <w:rPr>
        <w:b w:val="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
    <w:nsid w:val="5B983156"/>
    <w:multiLevelType w:val="hybridMultilevel"/>
    <w:tmpl w:val="D4C2D7E0"/>
    <w:lvl w:ilvl="0" w:tplc="B0DC82A8">
      <w:start w:val="2"/>
      <w:numFmt w:val="decimal"/>
      <w:lvlText w:val="%1."/>
      <w:lvlJc w:val="left"/>
      <w:pPr>
        <w:tabs>
          <w:tab w:val="num" w:pos="2340"/>
        </w:tabs>
        <w:ind w:left="2340" w:hanging="360"/>
      </w:pPr>
      <w:rPr>
        <w:rFonts w:hint="default"/>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2"/>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4B7B06"/>
    <w:rsid w:val="00063A8F"/>
    <w:rsid w:val="000B70E2"/>
    <w:rsid w:val="000C5CC9"/>
    <w:rsid w:val="0010204E"/>
    <w:rsid w:val="0015016A"/>
    <w:rsid w:val="00191EFC"/>
    <w:rsid w:val="001B4F9A"/>
    <w:rsid w:val="001F3ED4"/>
    <w:rsid w:val="001F4733"/>
    <w:rsid w:val="00207D15"/>
    <w:rsid w:val="00212353"/>
    <w:rsid w:val="00217B52"/>
    <w:rsid w:val="00231F54"/>
    <w:rsid w:val="002428AA"/>
    <w:rsid w:val="00276C34"/>
    <w:rsid w:val="00283E83"/>
    <w:rsid w:val="00295DE6"/>
    <w:rsid w:val="002D25CA"/>
    <w:rsid w:val="002E5B8C"/>
    <w:rsid w:val="003012AB"/>
    <w:rsid w:val="003114D5"/>
    <w:rsid w:val="003211E5"/>
    <w:rsid w:val="0032644B"/>
    <w:rsid w:val="0034523C"/>
    <w:rsid w:val="00367585"/>
    <w:rsid w:val="003879C2"/>
    <w:rsid w:val="003B24C1"/>
    <w:rsid w:val="003B402B"/>
    <w:rsid w:val="003D38B2"/>
    <w:rsid w:val="003F02AC"/>
    <w:rsid w:val="0041621C"/>
    <w:rsid w:val="00416CE0"/>
    <w:rsid w:val="004252BA"/>
    <w:rsid w:val="004554B4"/>
    <w:rsid w:val="004618C6"/>
    <w:rsid w:val="0049291D"/>
    <w:rsid w:val="004B7B06"/>
    <w:rsid w:val="004C7BD2"/>
    <w:rsid w:val="00595D46"/>
    <w:rsid w:val="005B18A5"/>
    <w:rsid w:val="00642767"/>
    <w:rsid w:val="006C1BFA"/>
    <w:rsid w:val="006C41E1"/>
    <w:rsid w:val="006E1385"/>
    <w:rsid w:val="006E3D7C"/>
    <w:rsid w:val="006F09E1"/>
    <w:rsid w:val="0073153D"/>
    <w:rsid w:val="00740DEC"/>
    <w:rsid w:val="00743DDF"/>
    <w:rsid w:val="0074417C"/>
    <w:rsid w:val="00746B4C"/>
    <w:rsid w:val="00797764"/>
    <w:rsid w:val="007B1242"/>
    <w:rsid w:val="007B2407"/>
    <w:rsid w:val="0082120F"/>
    <w:rsid w:val="00825BA8"/>
    <w:rsid w:val="0086728A"/>
    <w:rsid w:val="00873B89"/>
    <w:rsid w:val="008918B1"/>
    <w:rsid w:val="00895212"/>
    <w:rsid w:val="008B1682"/>
    <w:rsid w:val="008F348F"/>
    <w:rsid w:val="00937FA3"/>
    <w:rsid w:val="00940832"/>
    <w:rsid w:val="009747F8"/>
    <w:rsid w:val="0098627A"/>
    <w:rsid w:val="00997936"/>
    <w:rsid w:val="009C4827"/>
    <w:rsid w:val="009D3265"/>
    <w:rsid w:val="009E73ED"/>
    <w:rsid w:val="009F6B30"/>
    <w:rsid w:val="009F720C"/>
    <w:rsid w:val="00A2030B"/>
    <w:rsid w:val="00A5466E"/>
    <w:rsid w:val="00A8451C"/>
    <w:rsid w:val="00A97172"/>
    <w:rsid w:val="00B52F45"/>
    <w:rsid w:val="00B9677F"/>
    <w:rsid w:val="00BB22C7"/>
    <w:rsid w:val="00BE0C36"/>
    <w:rsid w:val="00C224A2"/>
    <w:rsid w:val="00C83B46"/>
    <w:rsid w:val="00CF644D"/>
    <w:rsid w:val="00D336C3"/>
    <w:rsid w:val="00D5117F"/>
    <w:rsid w:val="00D75DD9"/>
    <w:rsid w:val="00DB7311"/>
    <w:rsid w:val="00DE2101"/>
    <w:rsid w:val="00DE540B"/>
    <w:rsid w:val="00DE7A92"/>
    <w:rsid w:val="00E17B4B"/>
    <w:rsid w:val="00E3469D"/>
    <w:rsid w:val="00E35B5F"/>
    <w:rsid w:val="00E53EB0"/>
    <w:rsid w:val="00E54723"/>
    <w:rsid w:val="00E56729"/>
    <w:rsid w:val="00E736EF"/>
    <w:rsid w:val="00E85513"/>
    <w:rsid w:val="00EC004E"/>
    <w:rsid w:val="00EF030A"/>
    <w:rsid w:val="00F16A6C"/>
    <w:rsid w:val="00F472A6"/>
    <w:rsid w:val="00F6309D"/>
    <w:rsid w:val="00F743D9"/>
    <w:rsid w:val="00F81C8F"/>
    <w:rsid w:val="00FC68E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94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728A"/>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0204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0204E"/>
    <w:rPr>
      <w:rFonts w:ascii="Tahoma" w:hAnsi="Tahoma" w:cs="Tahoma"/>
      <w:sz w:val="16"/>
      <w:szCs w:val="16"/>
    </w:rPr>
  </w:style>
  <w:style w:type="table" w:styleId="TableGrid">
    <w:name w:val="Table Grid"/>
    <w:basedOn w:val="TableNormal"/>
    <w:uiPriority w:val="59"/>
    <w:rsid w:val="0074417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B52F45"/>
    <w:pPr>
      <w:ind w:left="720"/>
      <w:contextualSpacing/>
    </w:pPr>
  </w:style>
  <w:style w:type="paragraph" w:styleId="Header">
    <w:name w:val="header"/>
    <w:basedOn w:val="Normal"/>
    <w:link w:val="HeaderChar"/>
    <w:uiPriority w:val="99"/>
    <w:unhideWhenUsed/>
    <w:rsid w:val="004C7BD2"/>
    <w:pPr>
      <w:tabs>
        <w:tab w:val="center" w:pos="4680"/>
        <w:tab w:val="right" w:pos="9360"/>
      </w:tabs>
      <w:spacing w:after="0" w:line="240" w:lineRule="auto"/>
    </w:pPr>
  </w:style>
  <w:style w:type="character" w:customStyle="1" w:styleId="HeaderChar">
    <w:name w:val="Header Char"/>
    <w:basedOn w:val="DefaultParagraphFont"/>
    <w:link w:val="Header"/>
    <w:uiPriority w:val="99"/>
    <w:rsid w:val="004C7BD2"/>
  </w:style>
  <w:style w:type="paragraph" w:styleId="Footer">
    <w:name w:val="footer"/>
    <w:basedOn w:val="Normal"/>
    <w:link w:val="FooterChar"/>
    <w:uiPriority w:val="99"/>
    <w:semiHidden/>
    <w:unhideWhenUsed/>
    <w:rsid w:val="004C7BD2"/>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4C7BD2"/>
  </w:style>
</w:styles>
</file>

<file path=word/webSettings.xml><?xml version="1.0" encoding="utf-8"?>
<w:webSettings xmlns:r="http://schemas.openxmlformats.org/officeDocument/2006/relationships" xmlns:w="http://schemas.openxmlformats.org/wordprocessingml/2006/main">
  <w:divs>
    <w:div w:id="266933732">
      <w:bodyDiv w:val="1"/>
      <w:marLeft w:val="0"/>
      <w:marRight w:val="0"/>
      <w:marTop w:val="0"/>
      <w:marBottom w:val="0"/>
      <w:divBdr>
        <w:top w:val="none" w:sz="0" w:space="0" w:color="auto"/>
        <w:left w:val="none" w:sz="0" w:space="0" w:color="auto"/>
        <w:bottom w:val="none" w:sz="0" w:space="0" w:color="auto"/>
        <w:right w:val="none" w:sz="0" w:space="0" w:color="auto"/>
      </w:divBdr>
    </w:div>
    <w:div w:id="549731148">
      <w:bodyDiv w:val="1"/>
      <w:marLeft w:val="0"/>
      <w:marRight w:val="0"/>
      <w:marTop w:val="0"/>
      <w:marBottom w:val="0"/>
      <w:divBdr>
        <w:top w:val="none" w:sz="0" w:space="0" w:color="auto"/>
        <w:left w:val="none" w:sz="0" w:space="0" w:color="auto"/>
        <w:bottom w:val="none" w:sz="0" w:space="0" w:color="auto"/>
        <w:right w:val="none" w:sz="0" w:space="0" w:color="auto"/>
      </w:divBdr>
    </w:div>
    <w:div w:id="626589839">
      <w:bodyDiv w:val="1"/>
      <w:marLeft w:val="0"/>
      <w:marRight w:val="0"/>
      <w:marTop w:val="0"/>
      <w:marBottom w:val="0"/>
      <w:divBdr>
        <w:top w:val="none" w:sz="0" w:space="0" w:color="auto"/>
        <w:left w:val="none" w:sz="0" w:space="0" w:color="auto"/>
        <w:bottom w:val="none" w:sz="0" w:space="0" w:color="auto"/>
        <w:right w:val="none" w:sz="0" w:space="0" w:color="auto"/>
      </w:divBdr>
    </w:div>
    <w:div w:id="1139423084">
      <w:bodyDiv w:val="1"/>
      <w:marLeft w:val="0"/>
      <w:marRight w:val="0"/>
      <w:marTop w:val="0"/>
      <w:marBottom w:val="0"/>
      <w:divBdr>
        <w:top w:val="none" w:sz="0" w:space="0" w:color="auto"/>
        <w:left w:val="none" w:sz="0" w:space="0" w:color="auto"/>
        <w:bottom w:val="none" w:sz="0" w:space="0" w:color="auto"/>
        <w:right w:val="none" w:sz="0" w:space="0" w:color="auto"/>
      </w:divBdr>
    </w:div>
    <w:div w:id="1146555952">
      <w:bodyDiv w:val="1"/>
      <w:marLeft w:val="0"/>
      <w:marRight w:val="0"/>
      <w:marTop w:val="0"/>
      <w:marBottom w:val="0"/>
      <w:divBdr>
        <w:top w:val="none" w:sz="0" w:space="0" w:color="auto"/>
        <w:left w:val="none" w:sz="0" w:space="0" w:color="auto"/>
        <w:bottom w:val="none" w:sz="0" w:space="0" w:color="auto"/>
        <w:right w:val="none" w:sz="0" w:space="0" w:color="auto"/>
      </w:divBdr>
    </w:div>
    <w:div w:id="1213421059">
      <w:bodyDiv w:val="1"/>
      <w:marLeft w:val="0"/>
      <w:marRight w:val="0"/>
      <w:marTop w:val="0"/>
      <w:marBottom w:val="0"/>
      <w:divBdr>
        <w:top w:val="none" w:sz="0" w:space="0" w:color="auto"/>
        <w:left w:val="none" w:sz="0" w:space="0" w:color="auto"/>
        <w:bottom w:val="none" w:sz="0" w:space="0" w:color="auto"/>
        <w:right w:val="none" w:sz="0" w:space="0" w:color="auto"/>
      </w:divBdr>
    </w:div>
    <w:div w:id="1261984464">
      <w:bodyDiv w:val="1"/>
      <w:marLeft w:val="0"/>
      <w:marRight w:val="0"/>
      <w:marTop w:val="0"/>
      <w:marBottom w:val="0"/>
      <w:divBdr>
        <w:top w:val="none" w:sz="0" w:space="0" w:color="auto"/>
        <w:left w:val="none" w:sz="0" w:space="0" w:color="auto"/>
        <w:bottom w:val="none" w:sz="0" w:space="0" w:color="auto"/>
        <w:right w:val="none" w:sz="0" w:space="0" w:color="auto"/>
      </w:divBdr>
    </w:div>
    <w:div w:id="1378891239">
      <w:bodyDiv w:val="1"/>
      <w:marLeft w:val="0"/>
      <w:marRight w:val="0"/>
      <w:marTop w:val="0"/>
      <w:marBottom w:val="0"/>
      <w:divBdr>
        <w:top w:val="none" w:sz="0" w:space="0" w:color="auto"/>
        <w:left w:val="none" w:sz="0" w:space="0" w:color="auto"/>
        <w:bottom w:val="none" w:sz="0" w:space="0" w:color="auto"/>
        <w:right w:val="none" w:sz="0" w:space="0" w:color="auto"/>
      </w:divBdr>
    </w:div>
    <w:div w:id="1677416899">
      <w:bodyDiv w:val="1"/>
      <w:marLeft w:val="0"/>
      <w:marRight w:val="0"/>
      <w:marTop w:val="0"/>
      <w:marBottom w:val="0"/>
      <w:divBdr>
        <w:top w:val="none" w:sz="0" w:space="0" w:color="auto"/>
        <w:left w:val="none" w:sz="0" w:space="0" w:color="auto"/>
        <w:bottom w:val="none" w:sz="0" w:space="0" w:color="auto"/>
        <w:right w:val="none" w:sz="0" w:space="0" w:color="auto"/>
      </w:divBdr>
    </w:div>
    <w:div w:id="1869105789">
      <w:bodyDiv w:val="1"/>
      <w:marLeft w:val="0"/>
      <w:marRight w:val="0"/>
      <w:marTop w:val="0"/>
      <w:marBottom w:val="0"/>
      <w:divBdr>
        <w:top w:val="none" w:sz="0" w:space="0" w:color="auto"/>
        <w:left w:val="none" w:sz="0" w:space="0" w:color="auto"/>
        <w:bottom w:val="none" w:sz="0" w:space="0" w:color="auto"/>
        <w:right w:val="none" w:sz="0" w:space="0" w:color="auto"/>
      </w:divBdr>
    </w:div>
    <w:div w:id="20211555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1580</TotalTime>
  <Pages>12</Pages>
  <Words>2443</Words>
  <Characters>13929</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PT. ASURANSI AIA INDONESIA</Company>
  <LinksUpToDate>false</LinksUpToDate>
  <CharactersWithSpaces>16340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AIAI</dc:creator>
  <cp:keywords/>
  <dc:description/>
  <cp:lastModifiedBy>AIAI</cp:lastModifiedBy>
  <cp:revision>34</cp:revision>
  <cp:lastPrinted>2012-04-15T04:12:00Z</cp:lastPrinted>
  <dcterms:created xsi:type="dcterms:W3CDTF">2012-04-03T18:30:00Z</dcterms:created>
  <dcterms:modified xsi:type="dcterms:W3CDTF">2012-05-06T19:12:00Z</dcterms:modified>
</cp:coreProperties>
</file>