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4A" w:rsidRDefault="00F45657" w:rsidP="00BB7AE4">
      <w:pPr>
        <w:jc w:val="center"/>
        <w:rPr>
          <w:rFonts w:ascii="Arial" w:hAnsi="Arial" w:cs="Arial"/>
          <w:b/>
          <w:sz w:val="24"/>
          <w:szCs w:val="24"/>
        </w:rPr>
      </w:pPr>
      <w:r>
        <w:rPr>
          <w:rFonts w:ascii="Arial" w:hAnsi="Arial" w:cs="Arial"/>
          <w:b/>
          <w:sz w:val="24"/>
          <w:szCs w:val="24"/>
        </w:rPr>
        <w:t>DECREE OF THE MINISTER OF COMMUNICATION AND INFORMATION TECHNOLOGY OF THE REPUBLIC OF INDONESIA</w:t>
      </w:r>
    </w:p>
    <w:p w:rsidR="00F45657" w:rsidRDefault="00F45657" w:rsidP="00BB7AE4">
      <w:pPr>
        <w:jc w:val="center"/>
        <w:rPr>
          <w:rFonts w:ascii="Arial" w:hAnsi="Arial" w:cs="Arial"/>
          <w:b/>
          <w:sz w:val="24"/>
          <w:szCs w:val="24"/>
        </w:rPr>
      </w:pPr>
      <w:r>
        <w:rPr>
          <w:rFonts w:ascii="Arial" w:hAnsi="Arial" w:cs="Arial"/>
          <w:b/>
          <w:sz w:val="24"/>
          <w:szCs w:val="24"/>
        </w:rPr>
        <w:t>NUMBER :37 YEAR 2012</w:t>
      </w:r>
    </w:p>
    <w:p w:rsidR="00F45657" w:rsidRDefault="00F45657" w:rsidP="00BB7AE4">
      <w:pPr>
        <w:jc w:val="center"/>
        <w:rPr>
          <w:rFonts w:ascii="Arial" w:hAnsi="Arial" w:cs="Arial"/>
          <w:b/>
          <w:sz w:val="24"/>
          <w:szCs w:val="24"/>
        </w:rPr>
      </w:pPr>
      <w:r>
        <w:rPr>
          <w:rFonts w:ascii="Arial" w:hAnsi="Arial" w:cs="Arial"/>
          <w:b/>
          <w:sz w:val="24"/>
          <w:szCs w:val="24"/>
        </w:rPr>
        <w:t>ON</w:t>
      </w:r>
    </w:p>
    <w:p w:rsidR="00F45657" w:rsidRDefault="00F45657" w:rsidP="00BB7AE4">
      <w:pPr>
        <w:jc w:val="center"/>
        <w:rPr>
          <w:rFonts w:ascii="Arial" w:hAnsi="Arial" w:cs="Arial"/>
          <w:b/>
          <w:sz w:val="24"/>
          <w:szCs w:val="24"/>
        </w:rPr>
      </w:pPr>
      <w:r>
        <w:rPr>
          <w:rFonts w:ascii="Arial" w:hAnsi="Arial" w:cs="Arial"/>
          <w:b/>
          <w:sz w:val="24"/>
          <w:szCs w:val="24"/>
        </w:rPr>
        <w:t xml:space="preserve">TECHNICAL REQUIREMENTS OF TOOLS AND EQUIPMENT OF </w:t>
      </w:r>
      <w:r>
        <w:rPr>
          <w:rFonts w:ascii="Arial" w:hAnsi="Arial" w:cs="Arial"/>
          <w:b/>
          <w:i/>
          <w:sz w:val="24"/>
          <w:szCs w:val="24"/>
        </w:rPr>
        <w:t xml:space="preserve">STUDIO TRANSMITTER LINK </w:t>
      </w:r>
      <w:r>
        <w:rPr>
          <w:rFonts w:ascii="Arial" w:hAnsi="Arial" w:cs="Arial"/>
          <w:b/>
          <w:sz w:val="24"/>
          <w:szCs w:val="24"/>
        </w:rPr>
        <w:t>FOR THE NEED OF BROADCAST RADIO</w:t>
      </w:r>
    </w:p>
    <w:p w:rsidR="00F45657" w:rsidRDefault="00F45657" w:rsidP="00BB7AE4">
      <w:pPr>
        <w:jc w:val="center"/>
        <w:rPr>
          <w:rFonts w:ascii="Arial" w:hAnsi="Arial" w:cs="Arial"/>
          <w:b/>
          <w:sz w:val="24"/>
          <w:szCs w:val="24"/>
        </w:rPr>
      </w:pPr>
    </w:p>
    <w:p w:rsidR="00F45657" w:rsidRDefault="00F45657" w:rsidP="00BB7AE4">
      <w:pPr>
        <w:jc w:val="center"/>
        <w:rPr>
          <w:rFonts w:ascii="Arial" w:hAnsi="Arial" w:cs="Arial"/>
          <w:b/>
          <w:sz w:val="24"/>
          <w:szCs w:val="24"/>
        </w:rPr>
      </w:pPr>
      <w:r>
        <w:rPr>
          <w:rFonts w:ascii="Arial" w:hAnsi="Arial" w:cs="Arial"/>
          <w:b/>
          <w:sz w:val="24"/>
          <w:szCs w:val="24"/>
        </w:rPr>
        <w:t>BY THE GRACE OF GOD THE ALMIGHTY</w:t>
      </w:r>
    </w:p>
    <w:p w:rsidR="00F45657" w:rsidRDefault="00F45657" w:rsidP="00BB7AE4">
      <w:pPr>
        <w:jc w:val="center"/>
        <w:rPr>
          <w:rFonts w:ascii="Arial" w:hAnsi="Arial" w:cs="Arial"/>
          <w:b/>
          <w:sz w:val="24"/>
          <w:szCs w:val="24"/>
        </w:rPr>
      </w:pPr>
    </w:p>
    <w:p w:rsidR="00F45657" w:rsidRDefault="00F45657" w:rsidP="00BB7AE4">
      <w:pPr>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F45657" w:rsidRDefault="00F45657" w:rsidP="00BB7AE4">
      <w:pPr>
        <w:jc w:val="center"/>
        <w:rPr>
          <w:rFonts w:ascii="Arial" w:hAnsi="Arial" w:cs="Arial"/>
          <w:b/>
          <w:sz w:val="24"/>
          <w:szCs w:val="24"/>
        </w:rPr>
      </w:pPr>
    </w:p>
    <w:p w:rsidR="00523CAF" w:rsidRDefault="00523CAF" w:rsidP="00BF7633">
      <w:pPr>
        <w:spacing w:after="0"/>
        <w:ind w:left="2340" w:hanging="2340"/>
        <w:jc w:val="both"/>
        <w:rPr>
          <w:rFonts w:ascii="Arial" w:hAnsi="Arial" w:cs="Arial"/>
          <w:sz w:val="24"/>
          <w:szCs w:val="24"/>
        </w:rPr>
      </w:pPr>
      <w:r w:rsidRPr="00FB082A">
        <w:rPr>
          <w:rFonts w:ascii="Arial" w:hAnsi="Arial" w:cs="Arial"/>
          <w:sz w:val="24"/>
          <w:szCs w:val="24"/>
        </w:rPr>
        <w:t xml:space="preserve">Considering: </w:t>
      </w:r>
      <w:r w:rsidR="00BF7633">
        <w:rPr>
          <w:rFonts w:ascii="Arial" w:hAnsi="Arial" w:cs="Arial"/>
          <w:sz w:val="24"/>
          <w:szCs w:val="24"/>
        </w:rPr>
        <w:t xml:space="preserve">     </w:t>
      </w:r>
      <w:r w:rsidRPr="00FB082A">
        <w:rPr>
          <w:rFonts w:ascii="Arial" w:hAnsi="Arial" w:cs="Arial"/>
          <w:sz w:val="24"/>
          <w:szCs w:val="24"/>
        </w:rPr>
        <w:t>a.</w:t>
      </w:r>
      <w:r>
        <w:rPr>
          <w:rFonts w:ascii="Arial" w:hAnsi="Arial" w:cs="Arial"/>
          <w:sz w:val="24"/>
          <w:szCs w:val="24"/>
        </w:rPr>
        <w:t xml:space="preserve">  </w:t>
      </w:r>
      <w:r w:rsidR="00BF7633">
        <w:rPr>
          <w:rFonts w:ascii="Arial" w:hAnsi="Arial" w:cs="Arial"/>
          <w:sz w:val="24"/>
          <w:szCs w:val="24"/>
        </w:rPr>
        <w:t xml:space="preserve"> </w:t>
      </w:r>
      <w:r w:rsidRPr="00FB082A">
        <w:rPr>
          <w:rFonts w:ascii="Arial" w:hAnsi="Arial" w:cs="Arial"/>
          <w:sz w:val="24"/>
          <w:szCs w:val="24"/>
        </w:rPr>
        <w:t xml:space="preserve">that  </w:t>
      </w:r>
      <w:r>
        <w:rPr>
          <w:rFonts w:ascii="Arial" w:hAnsi="Arial" w:cs="Arial"/>
          <w:sz w:val="24"/>
          <w:szCs w:val="24"/>
        </w:rPr>
        <w:t xml:space="preserve">in accordance with the provision of Article 7 of the Government Regulation of the Republic of Indonesia Number 52 Year 2000 on Provision of Telecommunication which states that any telecommunication tools and equipment manufactured, assembled, imported for trade and / or used in the territory of the </w:t>
      </w:r>
    </w:p>
    <w:p w:rsidR="00523CAF" w:rsidRDefault="00523CAF" w:rsidP="00BF7633">
      <w:pPr>
        <w:spacing w:after="0"/>
        <w:ind w:left="2340" w:hanging="1980"/>
        <w:jc w:val="both"/>
        <w:rPr>
          <w:rFonts w:ascii="Arial" w:hAnsi="Arial" w:cs="Arial"/>
          <w:sz w:val="24"/>
          <w:szCs w:val="24"/>
        </w:rPr>
      </w:pPr>
      <w:r>
        <w:rPr>
          <w:rFonts w:ascii="Arial" w:hAnsi="Arial" w:cs="Arial"/>
          <w:sz w:val="24"/>
          <w:szCs w:val="24"/>
        </w:rPr>
        <w:t xml:space="preserve">                              Republic of Indonesia shall comply with technical requirements;   </w:t>
      </w:r>
    </w:p>
    <w:p w:rsidR="00523CAF" w:rsidRDefault="00523CAF" w:rsidP="00523CAF">
      <w:pPr>
        <w:spacing w:after="0"/>
        <w:ind w:left="2340" w:hanging="450"/>
        <w:jc w:val="both"/>
        <w:rPr>
          <w:rFonts w:ascii="Arial" w:hAnsi="Arial" w:cs="Arial"/>
          <w:sz w:val="24"/>
          <w:szCs w:val="24"/>
        </w:rPr>
      </w:pPr>
    </w:p>
    <w:p w:rsidR="004C00B2" w:rsidRDefault="00523CAF" w:rsidP="00523CAF">
      <w:pPr>
        <w:spacing w:after="0"/>
        <w:ind w:left="2340" w:hanging="450"/>
        <w:jc w:val="both"/>
        <w:rPr>
          <w:rFonts w:ascii="Arial" w:hAnsi="Arial" w:cs="Arial"/>
          <w:sz w:val="24"/>
          <w:szCs w:val="24"/>
        </w:rPr>
      </w:pPr>
      <w:r>
        <w:rPr>
          <w:rFonts w:ascii="Arial" w:hAnsi="Arial" w:cs="Arial"/>
          <w:sz w:val="24"/>
          <w:szCs w:val="24"/>
        </w:rPr>
        <w:t>b.</w:t>
      </w:r>
      <w:r>
        <w:rPr>
          <w:rFonts w:ascii="Arial" w:hAnsi="Arial" w:cs="Arial"/>
          <w:sz w:val="24"/>
          <w:szCs w:val="24"/>
        </w:rPr>
        <w:tab/>
        <w:t>that based on consideration referred to in point a, it is considered necessary to issue a Decree of the Minister of Communication and Information Technology on Technical Requirements of Too</w:t>
      </w:r>
      <w:r w:rsidR="004C00B2">
        <w:rPr>
          <w:rFonts w:ascii="Arial" w:hAnsi="Arial" w:cs="Arial"/>
          <w:sz w:val="24"/>
          <w:szCs w:val="24"/>
        </w:rPr>
        <w:t>ls</w:t>
      </w:r>
      <w:r>
        <w:rPr>
          <w:rFonts w:ascii="Arial" w:hAnsi="Arial" w:cs="Arial"/>
          <w:sz w:val="24"/>
          <w:szCs w:val="24"/>
        </w:rPr>
        <w:t xml:space="preserve"> </w:t>
      </w:r>
      <w:r w:rsidR="004C00B2">
        <w:rPr>
          <w:rFonts w:ascii="Arial" w:hAnsi="Arial" w:cs="Arial"/>
          <w:sz w:val="24"/>
          <w:szCs w:val="24"/>
        </w:rPr>
        <w:t xml:space="preserve">and Equipment of </w:t>
      </w:r>
      <w:r>
        <w:rPr>
          <w:rFonts w:ascii="Arial" w:hAnsi="Arial" w:cs="Arial"/>
          <w:i/>
          <w:sz w:val="24"/>
          <w:szCs w:val="24"/>
        </w:rPr>
        <w:t>Studi</w:t>
      </w:r>
      <w:r w:rsidR="004C00B2">
        <w:rPr>
          <w:rFonts w:ascii="Arial" w:hAnsi="Arial" w:cs="Arial"/>
          <w:i/>
          <w:sz w:val="24"/>
          <w:szCs w:val="24"/>
        </w:rPr>
        <w:t>o</w:t>
      </w:r>
      <w:r>
        <w:rPr>
          <w:rFonts w:ascii="Arial" w:hAnsi="Arial" w:cs="Arial"/>
          <w:i/>
          <w:sz w:val="24"/>
          <w:szCs w:val="24"/>
        </w:rPr>
        <w:t xml:space="preserve"> Transmitter Link </w:t>
      </w:r>
      <w:r>
        <w:rPr>
          <w:rFonts w:ascii="Arial" w:hAnsi="Arial" w:cs="Arial"/>
          <w:sz w:val="24"/>
          <w:szCs w:val="24"/>
        </w:rPr>
        <w:t xml:space="preserve">for the Need of </w:t>
      </w:r>
      <w:r w:rsidR="004C00B2">
        <w:rPr>
          <w:rFonts w:ascii="Arial" w:hAnsi="Arial" w:cs="Arial"/>
          <w:sz w:val="24"/>
          <w:szCs w:val="24"/>
        </w:rPr>
        <w:t xml:space="preserve">Broadcast Radio. </w:t>
      </w:r>
    </w:p>
    <w:p w:rsidR="00523CAF" w:rsidRDefault="004C00B2" w:rsidP="00523CAF">
      <w:pPr>
        <w:spacing w:after="0"/>
        <w:ind w:left="2340" w:hanging="450"/>
        <w:jc w:val="both"/>
        <w:rPr>
          <w:rFonts w:ascii="Arial" w:hAnsi="Arial" w:cs="Arial"/>
          <w:sz w:val="24"/>
          <w:szCs w:val="24"/>
        </w:rPr>
      </w:pPr>
      <w:r>
        <w:rPr>
          <w:rFonts w:ascii="Arial" w:hAnsi="Arial" w:cs="Arial"/>
          <w:sz w:val="24"/>
          <w:szCs w:val="24"/>
        </w:rPr>
        <w:t xml:space="preserve"> </w:t>
      </w:r>
    </w:p>
    <w:p w:rsidR="00523CAF" w:rsidRDefault="00523CAF" w:rsidP="00523CAF">
      <w:pPr>
        <w:spacing w:after="0"/>
        <w:ind w:left="1980" w:hanging="1980"/>
        <w:rPr>
          <w:rFonts w:ascii="Arial" w:hAnsi="Arial" w:cs="Arial"/>
          <w:sz w:val="24"/>
          <w:szCs w:val="24"/>
        </w:rPr>
      </w:pPr>
      <w:r w:rsidRPr="00FB082A">
        <w:rPr>
          <w:rFonts w:ascii="Arial" w:hAnsi="Arial" w:cs="Arial"/>
          <w:sz w:val="24"/>
          <w:szCs w:val="24"/>
        </w:rPr>
        <w:t>Bearing in mind:   1.   Law   of   the   Republic   of   Indonesia   Number   36  Year 1999</w:t>
      </w:r>
    </w:p>
    <w:p w:rsidR="00523CAF" w:rsidRDefault="00523CAF" w:rsidP="00523CAF">
      <w:pPr>
        <w:spacing w:after="0"/>
        <w:ind w:left="1980" w:hanging="1980"/>
        <w:rPr>
          <w:rFonts w:ascii="Arial" w:hAnsi="Arial" w:cs="Arial"/>
          <w:sz w:val="24"/>
          <w:szCs w:val="24"/>
        </w:rPr>
      </w:pPr>
      <w:r>
        <w:rPr>
          <w:rFonts w:ascii="Arial" w:hAnsi="Arial" w:cs="Arial"/>
          <w:sz w:val="24"/>
          <w:szCs w:val="24"/>
        </w:rPr>
        <w:t xml:space="preserve">                                   o</w:t>
      </w:r>
      <w:r w:rsidRPr="00FB082A">
        <w:rPr>
          <w:rFonts w:ascii="Arial" w:hAnsi="Arial" w:cs="Arial"/>
          <w:sz w:val="24"/>
          <w:szCs w:val="24"/>
        </w:rPr>
        <w:t>n</w:t>
      </w:r>
      <w:r>
        <w:rPr>
          <w:rFonts w:ascii="Arial" w:hAnsi="Arial" w:cs="Arial"/>
          <w:sz w:val="24"/>
          <w:szCs w:val="24"/>
        </w:rPr>
        <w:t xml:space="preserve">  T</w:t>
      </w:r>
      <w:r w:rsidRPr="00FB082A">
        <w:rPr>
          <w:rFonts w:ascii="Arial" w:hAnsi="Arial" w:cs="Arial"/>
          <w:sz w:val="24"/>
          <w:szCs w:val="24"/>
        </w:rPr>
        <w:t xml:space="preserve">elecommunication  (State  Gazette </w:t>
      </w:r>
      <w:r>
        <w:rPr>
          <w:rFonts w:ascii="Arial" w:hAnsi="Arial" w:cs="Arial"/>
          <w:sz w:val="24"/>
          <w:szCs w:val="24"/>
        </w:rPr>
        <w:t xml:space="preserve"> </w:t>
      </w:r>
      <w:r w:rsidRPr="00FB082A">
        <w:rPr>
          <w:rFonts w:ascii="Arial" w:hAnsi="Arial" w:cs="Arial"/>
          <w:sz w:val="24"/>
          <w:szCs w:val="24"/>
        </w:rPr>
        <w:t xml:space="preserve"> of  </w:t>
      </w:r>
      <w:r>
        <w:rPr>
          <w:rFonts w:ascii="Arial" w:hAnsi="Arial" w:cs="Arial"/>
          <w:sz w:val="24"/>
          <w:szCs w:val="24"/>
        </w:rPr>
        <w:t xml:space="preserve"> </w:t>
      </w:r>
      <w:r w:rsidRPr="00FB082A">
        <w:rPr>
          <w:rFonts w:ascii="Arial" w:hAnsi="Arial" w:cs="Arial"/>
          <w:sz w:val="24"/>
          <w:szCs w:val="24"/>
        </w:rPr>
        <w:t xml:space="preserve"> the   </w:t>
      </w:r>
      <w:r>
        <w:rPr>
          <w:rFonts w:ascii="Arial" w:hAnsi="Arial" w:cs="Arial"/>
          <w:sz w:val="24"/>
          <w:szCs w:val="24"/>
        </w:rPr>
        <w:t xml:space="preserve"> </w:t>
      </w:r>
      <w:r w:rsidRPr="00FB082A">
        <w:rPr>
          <w:rFonts w:ascii="Arial" w:hAnsi="Arial" w:cs="Arial"/>
          <w:sz w:val="24"/>
          <w:szCs w:val="24"/>
        </w:rPr>
        <w:t xml:space="preserve">Republic   of  </w:t>
      </w:r>
    </w:p>
    <w:p w:rsidR="00523CAF" w:rsidRDefault="00523CAF" w:rsidP="00523CAF">
      <w:pPr>
        <w:spacing w:after="0"/>
        <w:ind w:left="1980" w:hanging="1980"/>
        <w:rPr>
          <w:rFonts w:ascii="Arial" w:hAnsi="Arial" w:cs="Arial"/>
          <w:sz w:val="24"/>
          <w:szCs w:val="24"/>
        </w:rPr>
      </w:pPr>
      <w:r>
        <w:rPr>
          <w:rFonts w:ascii="Arial" w:hAnsi="Arial" w:cs="Arial"/>
          <w:sz w:val="24"/>
          <w:szCs w:val="24"/>
        </w:rPr>
        <w:t xml:space="preserve">                                   </w:t>
      </w:r>
      <w:r w:rsidRPr="00FB082A">
        <w:rPr>
          <w:rFonts w:ascii="Arial" w:hAnsi="Arial" w:cs="Arial"/>
          <w:sz w:val="24"/>
          <w:szCs w:val="24"/>
        </w:rPr>
        <w:t>Indonesia</w:t>
      </w:r>
      <w:r>
        <w:rPr>
          <w:rFonts w:ascii="Arial" w:hAnsi="Arial" w:cs="Arial"/>
          <w:sz w:val="24"/>
          <w:szCs w:val="24"/>
        </w:rPr>
        <w:t xml:space="preserve"> </w:t>
      </w:r>
      <w:r w:rsidRPr="00FB082A">
        <w:rPr>
          <w:rFonts w:ascii="Arial" w:hAnsi="Arial" w:cs="Arial"/>
          <w:sz w:val="24"/>
          <w:szCs w:val="24"/>
        </w:rPr>
        <w:t xml:space="preserve">Number  154  Year 1999, </w:t>
      </w:r>
      <w:r>
        <w:rPr>
          <w:rFonts w:ascii="Arial" w:hAnsi="Arial" w:cs="Arial"/>
          <w:sz w:val="24"/>
          <w:szCs w:val="24"/>
        </w:rPr>
        <w:t xml:space="preserve"> </w:t>
      </w:r>
      <w:r w:rsidRPr="00FB082A">
        <w:rPr>
          <w:rFonts w:ascii="Arial" w:hAnsi="Arial" w:cs="Arial"/>
          <w:sz w:val="24"/>
          <w:szCs w:val="24"/>
        </w:rPr>
        <w:t xml:space="preserve">Supplement  to </w:t>
      </w:r>
      <w:r>
        <w:rPr>
          <w:rFonts w:ascii="Arial" w:hAnsi="Arial" w:cs="Arial"/>
          <w:sz w:val="24"/>
          <w:szCs w:val="24"/>
        </w:rPr>
        <w:t xml:space="preserve"> </w:t>
      </w:r>
      <w:r w:rsidRPr="00FB082A">
        <w:rPr>
          <w:rFonts w:ascii="Arial" w:hAnsi="Arial" w:cs="Arial"/>
          <w:sz w:val="24"/>
          <w:szCs w:val="24"/>
        </w:rPr>
        <w:t xml:space="preserve"> the</w:t>
      </w:r>
      <w:r>
        <w:rPr>
          <w:rFonts w:ascii="Arial" w:hAnsi="Arial" w:cs="Arial"/>
          <w:sz w:val="24"/>
          <w:szCs w:val="24"/>
        </w:rPr>
        <w:t xml:space="preserve"> </w:t>
      </w:r>
      <w:r w:rsidRPr="00FB082A">
        <w:rPr>
          <w:rFonts w:ascii="Arial" w:hAnsi="Arial" w:cs="Arial"/>
          <w:sz w:val="24"/>
          <w:szCs w:val="24"/>
        </w:rPr>
        <w:t xml:space="preserve">  State  </w:t>
      </w:r>
      <w:r>
        <w:rPr>
          <w:rFonts w:ascii="Arial" w:hAnsi="Arial" w:cs="Arial"/>
          <w:sz w:val="24"/>
          <w:szCs w:val="24"/>
        </w:rPr>
        <w:t xml:space="preserve"> </w:t>
      </w:r>
    </w:p>
    <w:p w:rsidR="00523CAF" w:rsidRPr="00FB082A" w:rsidRDefault="00523CAF" w:rsidP="00523CAF">
      <w:pPr>
        <w:spacing w:after="0"/>
        <w:ind w:left="1980" w:hanging="1980"/>
        <w:rPr>
          <w:rFonts w:ascii="Arial" w:hAnsi="Arial" w:cs="Arial"/>
          <w:sz w:val="24"/>
          <w:szCs w:val="24"/>
        </w:rPr>
      </w:pPr>
      <w:r>
        <w:rPr>
          <w:rFonts w:ascii="Arial" w:hAnsi="Arial" w:cs="Arial"/>
          <w:sz w:val="24"/>
          <w:szCs w:val="24"/>
        </w:rPr>
        <w:t xml:space="preserve">                                  </w:t>
      </w:r>
      <w:r w:rsidRPr="00FB082A">
        <w:rPr>
          <w:rFonts w:ascii="Arial" w:hAnsi="Arial" w:cs="Arial"/>
          <w:sz w:val="24"/>
          <w:szCs w:val="24"/>
        </w:rPr>
        <w:t>Gazette  of   the</w:t>
      </w:r>
      <w:r>
        <w:rPr>
          <w:rFonts w:ascii="Arial" w:hAnsi="Arial" w:cs="Arial"/>
          <w:sz w:val="24"/>
          <w:szCs w:val="24"/>
        </w:rPr>
        <w:t xml:space="preserve"> </w:t>
      </w:r>
      <w:r w:rsidRPr="00FB082A">
        <w:rPr>
          <w:rFonts w:ascii="Arial" w:hAnsi="Arial" w:cs="Arial"/>
          <w:sz w:val="24"/>
          <w:szCs w:val="24"/>
        </w:rPr>
        <w:t>Republic  of  Indonesia Number  3881);</w:t>
      </w:r>
    </w:p>
    <w:p w:rsidR="00523CAF" w:rsidRPr="00FB082A" w:rsidRDefault="00523CAF" w:rsidP="00523CAF">
      <w:pPr>
        <w:spacing w:after="0"/>
        <w:ind w:left="1980" w:hanging="1980"/>
        <w:rPr>
          <w:rFonts w:ascii="Arial" w:hAnsi="Arial" w:cs="Arial"/>
          <w:sz w:val="24"/>
          <w:szCs w:val="24"/>
        </w:rPr>
      </w:pPr>
    </w:p>
    <w:p w:rsidR="00523CAF" w:rsidRDefault="00523CAF" w:rsidP="00523CAF">
      <w:pPr>
        <w:spacing w:after="0"/>
        <w:ind w:left="2160" w:hanging="360"/>
        <w:jc w:val="both"/>
        <w:rPr>
          <w:rFonts w:ascii="Arial" w:hAnsi="Arial" w:cs="Arial"/>
          <w:sz w:val="24"/>
          <w:szCs w:val="24"/>
        </w:rPr>
      </w:pPr>
      <w:r w:rsidRPr="00FB082A">
        <w:rPr>
          <w:rFonts w:ascii="Arial" w:hAnsi="Arial" w:cs="Arial"/>
          <w:sz w:val="24"/>
          <w:szCs w:val="24"/>
        </w:rPr>
        <w:t>2.</w:t>
      </w:r>
      <w:r w:rsidRPr="00FB082A">
        <w:rPr>
          <w:rFonts w:ascii="Arial" w:hAnsi="Arial" w:cs="Arial"/>
          <w:sz w:val="24"/>
          <w:szCs w:val="24"/>
        </w:rPr>
        <w:tab/>
        <w:t xml:space="preserve">Government Regulation of the Republic of Indonesia Number </w:t>
      </w:r>
      <w:r>
        <w:rPr>
          <w:rFonts w:ascii="Arial" w:hAnsi="Arial" w:cs="Arial"/>
          <w:sz w:val="24"/>
          <w:szCs w:val="24"/>
        </w:rPr>
        <w:t xml:space="preserve">  </w:t>
      </w:r>
      <w:r w:rsidRPr="00FB082A">
        <w:rPr>
          <w:rFonts w:ascii="Arial" w:hAnsi="Arial" w:cs="Arial"/>
          <w:sz w:val="24"/>
          <w:szCs w:val="24"/>
        </w:rPr>
        <w:t xml:space="preserve">52 Year 2000  on Provision  of   Telecommunication  (State  Gazette   of    the Republic of Indonesia Number 107 Year 2000, </w:t>
      </w:r>
      <w:r>
        <w:rPr>
          <w:rFonts w:ascii="Arial" w:hAnsi="Arial" w:cs="Arial"/>
          <w:sz w:val="24"/>
          <w:szCs w:val="24"/>
        </w:rPr>
        <w:t xml:space="preserve">Supplement </w:t>
      </w:r>
    </w:p>
    <w:p w:rsidR="00523CAF" w:rsidRPr="00FB082A" w:rsidRDefault="00523CAF" w:rsidP="00523CAF">
      <w:pPr>
        <w:spacing w:after="0"/>
        <w:ind w:left="2160" w:hanging="360"/>
        <w:jc w:val="both"/>
        <w:rPr>
          <w:rFonts w:ascii="Arial" w:hAnsi="Arial" w:cs="Arial"/>
          <w:sz w:val="24"/>
          <w:szCs w:val="24"/>
        </w:rPr>
      </w:pPr>
      <w:r w:rsidRPr="00FB082A">
        <w:rPr>
          <w:rFonts w:ascii="Arial" w:hAnsi="Arial" w:cs="Arial"/>
          <w:sz w:val="24"/>
          <w:szCs w:val="24"/>
        </w:rPr>
        <w:t xml:space="preserve">     </w:t>
      </w:r>
      <w:r>
        <w:rPr>
          <w:rFonts w:ascii="Arial" w:hAnsi="Arial" w:cs="Arial"/>
          <w:sz w:val="24"/>
          <w:szCs w:val="24"/>
        </w:rPr>
        <w:t xml:space="preserve"> </w:t>
      </w:r>
      <w:r w:rsidRPr="00FB082A">
        <w:rPr>
          <w:rFonts w:ascii="Arial" w:hAnsi="Arial" w:cs="Arial"/>
          <w:sz w:val="24"/>
          <w:szCs w:val="24"/>
        </w:rPr>
        <w:t>to the State Gazette of the Republic of Indonesia Number 3980);</w:t>
      </w:r>
    </w:p>
    <w:p w:rsidR="00523CAF" w:rsidRPr="00FB082A" w:rsidRDefault="00523CAF" w:rsidP="00523CAF">
      <w:pPr>
        <w:spacing w:after="0"/>
        <w:ind w:left="2160" w:hanging="360"/>
        <w:rPr>
          <w:rFonts w:ascii="Arial" w:hAnsi="Arial" w:cs="Arial"/>
          <w:sz w:val="24"/>
          <w:szCs w:val="24"/>
        </w:rPr>
      </w:pPr>
    </w:p>
    <w:p w:rsidR="00523CAF" w:rsidRDefault="00523CAF" w:rsidP="00523CAF">
      <w:pPr>
        <w:spacing w:after="0"/>
        <w:ind w:left="2160" w:hanging="360"/>
        <w:rPr>
          <w:rFonts w:ascii="Arial" w:hAnsi="Arial" w:cs="Arial"/>
          <w:sz w:val="24"/>
          <w:szCs w:val="24"/>
        </w:rPr>
      </w:pPr>
      <w:r w:rsidRPr="00FB082A">
        <w:rPr>
          <w:rFonts w:ascii="Arial" w:hAnsi="Arial" w:cs="Arial"/>
          <w:sz w:val="24"/>
          <w:szCs w:val="24"/>
        </w:rPr>
        <w:lastRenderedPageBreak/>
        <w:t>3.</w:t>
      </w:r>
      <w:r w:rsidRPr="00FB082A">
        <w:rPr>
          <w:rFonts w:ascii="Arial" w:hAnsi="Arial" w:cs="Arial"/>
          <w:sz w:val="24"/>
          <w:szCs w:val="24"/>
        </w:rPr>
        <w:tab/>
      </w:r>
      <w:r>
        <w:rPr>
          <w:rFonts w:ascii="Arial" w:hAnsi="Arial" w:cs="Arial"/>
          <w:sz w:val="24"/>
          <w:szCs w:val="24"/>
        </w:rPr>
        <w:t>Decree of the President of the Republic of  Indonesia Number 47 Year 2009 on Formation and Organization of State Ministries of the Republic of Indonesia  as amended several times, the latest by the Decree of the President of the Republic of Indonesia Number 91 Year 2011 on Third Amendment to the Decree of the President of the Republic of Indonesia Number 47 Year 2009 on Formation and Organization of State Ministries of the Republic of Indonesia;</w:t>
      </w:r>
    </w:p>
    <w:p w:rsidR="00523CAF" w:rsidRDefault="00523CAF" w:rsidP="00523CAF">
      <w:pPr>
        <w:spacing w:after="0"/>
        <w:ind w:left="2160" w:hanging="360"/>
        <w:jc w:val="both"/>
        <w:rPr>
          <w:rFonts w:ascii="Arial" w:hAnsi="Arial" w:cs="Arial"/>
          <w:sz w:val="24"/>
          <w:szCs w:val="24"/>
        </w:rPr>
      </w:pPr>
    </w:p>
    <w:p w:rsidR="00523CAF" w:rsidRDefault="00523CAF" w:rsidP="00523CAF">
      <w:pPr>
        <w:spacing w:after="0"/>
        <w:ind w:left="2160" w:hanging="360"/>
        <w:jc w:val="both"/>
        <w:rPr>
          <w:rFonts w:ascii="Arial" w:hAnsi="Arial" w:cs="Arial"/>
          <w:sz w:val="24"/>
          <w:szCs w:val="24"/>
        </w:rPr>
      </w:pPr>
      <w:r>
        <w:rPr>
          <w:rFonts w:ascii="Arial" w:hAnsi="Arial" w:cs="Arial"/>
          <w:sz w:val="24"/>
          <w:szCs w:val="24"/>
        </w:rPr>
        <w:t>4.</w:t>
      </w:r>
      <w:r>
        <w:rPr>
          <w:rFonts w:ascii="Arial" w:hAnsi="Arial" w:cs="Arial"/>
          <w:sz w:val="24"/>
          <w:szCs w:val="24"/>
        </w:rPr>
        <w:tab/>
        <w:t>D</w:t>
      </w:r>
      <w:r w:rsidRPr="00FB082A">
        <w:rPr>
          <w:rFonts w:ascii="Arial" w:hAnsi="Arial" w:cs="Arial"/>
          <w:sz w:val="24"/>
          <w:szCs w:val="24"/>
        </w:rPr>
        <w:t>ec</w:t>
      </w:r>
      <w:r>
        <w:rPr>
          <w:rFonts w:ascii="Arial" w:hAnsi="Arial" w:cs="Arial"/>
          <w:sz w:val="24"/>
          <w:szCs w:val="24"/>
        </w:rPr>
        <w:t>ree</w:t>
      </w:r>
      <w:r w:rsidRPr="00FB082A">
        <w:rPr>
          <w:rFonts w:ascii="Arial" w:hAnsi="Arial" w:cs="Arial"/>
          <w:sz w:val="24"/>
          <w:szCs w:val="24"/>
        </w:rPr>
        <w:t xml:space="preserve"> of the President of the Republic of Indonesia Number </w:t>
      </w:r>
      <w:r>
        <w:rPr>
          <w:rFonts w:ascii="Arial" w:hAnsi="Arial" w:cs="Arial"/>
          <w:sz w:val="24"/>
          <w:szCs w:val="24"/>
        </w:rPr>
        <w:t>24</w:t>
      </w:r>
      <w:r w:rsidRPr="00FB082A">
        <w:rPr>
          <w:rFonts w:ascii="Arial" w:hAnsi="Arial" w:cs="Arial"/>
          <w:sz w:val="24"/>
          <w:szCs w:val="24"/>
        </w:rPr>
        <w:t xml:space="preserve"> Year 20</w:t>
      </w:r>
      <w:r>
        <w:rPr>
          <w:rFonts w:ascii="Arial" w:hAnsi="Arial" w:cs="Arial"/>
          <w:sz w:val="24"/>
          <w:szCs w:val="24"/>
        </w:rPr>
        <w:t xml:space="preserve">10 </w:t>
      </w:r>
      <w:r w:rsidRPr="00FB082A">
        <w:rPr>
          <w:rFonts w:ascii="Arial" w:hAnsi="Arial" w:cs="Arial"/>
          <w:sz w:val="24"/>
          <w:szCs w:val="24"/>
        </w:rPr>
        <w:t xml:space="preserve"> on </w:t>
      </w:r>
      <w:r>
        <w:rPr>
          <w:rFonts w:ascii="Arial" w:hAnsi="Arial" w:cs="Arial"/>
          <w:sz w:val="24"/>
          <w:szCs w:val="24"/>
        </w:rPr>
        <w:t xml:space="preserve"> </w:t>
      </w:r>
      <w:r w:rsidRPr="00FB082A">
        <w:rPr>
          <w:rFonts w:ascii="Arial" w:hAnsi="Arial" w:cs="Arial"/>
          <w:sz w:val="24"/>
          <w:szCs w:val="24"/>
        </w:rPr>
        <w:t xml:space="preserve">Positions, </w:t>
      </w:r>
      <w:r>
        <w:rPr>
          <w:rFonts w:ascii="Arial" w:hAnsi="Arial" w:cs="Arial"/>
          <w:sz w:val="24"/>
          <w:szCs w:val="24"/>
        </w:rPr>
        <w:t xml:space="preserve"> </w:t>
      </w:r>
      <w:r w:rsidRPr="00FB082A">
        <w:rPr>
          <w:rFonts w:ascii="Arial" w:hAnsi="Arial" w:cs="Arial"/>
          <w:sz w:val="24"/>
          <w:szCs w:val="24"/>
        </w:rPr>
        <w:t xml:space="preserve">Duties, </w:t>
      </w:r>
      <w:r>
        <w:rPr>
          <w:rFonts w:ascii="Arial" w:hAnsi="Arial" w:cs="Arial"/>
          <w:sz w:val="24"/>
          <w:szCs w:val="24"/>
        </w:rPr>
        <w:t xml:space="preserve"> </w:t>
      </w:r>
      <w:r w:rsidRPr="00FB082A">
        <w:rPr>
          <w:rFonts w:ascii="Arial" w:hAnsi="Arial" w:cs="Arial"/>
          <w:sz w:val="24"/>
          <w:szCs w:val="24"/>
        </w:rPr>
        <w:t>Functions</w:t>
      </w:r>
      <w:r>
        <w:rPr>
          <w:rFonts w:ascii="Arial" w:hAnsi="Arial" w:cs="Arial"/>
          <w:sz w:val="24"/>
          <w:szCs w:val="24"/>
        </w:rPr>
        <w:t xml:space="preserve"> of State Ministries of the Republic of Indonesia and Organizational Structure,  Duties, and Functions of Echelon I of State Ministries of  the Republic of Indonesia , as amended several times, the latest  by the Decree of the President of the Republic of Indonesia Number 92 Year 2011 on Second Amendment to the Decree of the President of the Republic of Indonesia Number 24 Year 2010 on Positions, Duties, and Functions of State Ministries of the Republic of Indonesia and Organizational Structure, Duties, and Functions of Echelon I  of State Ministries of the Republic of Indonesia;</w:t>
      </w:r>
    </w:p>
    <w:p w:rsidR="00523CAF" w:rsidRDefault="00523CAF" w:rsidP="00523CAF">
      <w:pPr>
        <w:spacing w:after="0"/>
        <w:ind w:left="2160" w:hanging="360"/>
        <w:jc w:val="both"/>
        <w:rPr>
          <w:rFonts w:ascii="Arial" w:hAnsi="Arial" w:cs="Arial"/>
          <w:sz w:val="24"/>
          <w:szCs w:val="24"/>
        </w:rPr>
      </w:pPr>
    </w:p>
    <w:p w:rsidR="00523CAF" w:rsidRDefault="00523CAF" w:rsidP="00523CAF">
      <w:pPr>
        <w:spacing w:after="0"/>
        <w:ind w:left="2160" w:hanging="360"/>
        <w:jc w:val="both"/>
        <w:rPr>
          <w:rFonts w:ascii="Arial" w:hAnsi="Arial" w:cs="Arial"/>
          <w:sz w:val="24"/>
          <w:szCs w:val="24"/>
        </w:rPr>
      </w:pPr>
      <w:r>
        <w:rPr>
          <w:rFonts w:ascii="Arial" w:hAnsi="Arial" w:cs="Arial"/>
          <w:sz w:val="24"/>
          <w:szCs w:val="24"/>
        </w:rPr>
        <w:t>5.</w:t>
      </w:r>
      <w:r>
        <w:rPr>
          <w:rFonts w:ascii="Arial" w:hAnsi="Arial" w:cs="Arial"/>
          <w:sz w:val="24"/>
          <w:szCs w:val="24"/>
        </w:rPr>
        <w:tab/>
        <w:t>Decision of the Minister of Communication Number KM. 3 Year 2001 on Technical Requirements of Telecommunication Tools and Equipment;</w:t>
      </w:r>
    </w:p>
    <w:p w:rsidR="00523CAF" w:rsidRDefault="00523CAF" w:rsidP="00523CAF">
      <w:pPr>
        <w:spacing w:after="0"/>
        <w:ind w:left="2160" w:hanging="360"/>
        <w:jc w:val="both"/>
        <w:rPr>
          <w:rFonts w:ascii="Arial" w:hAnsi="Arial" w:cs="Arial"/>
          <w:sz w:val="24"/>
          <w:szCs w:val="24"/>
        </w:rPr>
      </w:pPr>
    </w:p>
    <w:p w:rsidR="00523CAF" w:rsidRDefault="00523CAF" w:rsidP="00523CAF">
      <w:pPr>
        <w:spacing w:after="0"/>
        <w:ind w:left="2160" w:hanging="360"/>
        <w:jc w:val="both"/>
        <w:rPr>
          <w:rFonts w:ascii="Arial" w:hAnsi="Arial" w:cs="Arial"/>
          <w:sz w:val="24"/>
          <w:szCs w:val="24"/>
        </w:rPr>
      </w:pPr>
      <w:r>
        <w:rPr>
          <w:rFonts w:ascii="Arial" w:hAnsi="Arial" w:cs="Arial"/>
          <w:sz w:val="24"/>
          <w:szCs w:val="24"/>
        </w:rPr>
        <w:t>6.</w:t>
      </w:r>
      <w:r>
        <w:rPr>
          <w:rFonts w:ascii="Arial" w:hAnsi="Arial" w:cs="Arial"/>
          <w:sz w:val="24"/>
          <w:szCs w:val="24"/>
        </w:rPr>
        <w:tab/>
        <w:t>D</w:t>
      </w:r>
      <w:r w:rsidRPr="00FB082A">
        <w:rPr>
          <w:rFonts w:ascii="Arial" w:hAnsi="Arial" w:cs="Arial"/>
          <w:sz w:val="24"/>
          <w:szCs w:val="24"/>
        </w:rPr>
        <w:t>ec</w:t>
      </w:r>
      <w:r>
        <w:rPr>
          <w:rFonts w:ascii="Arial" w:hAnsi="Arial" w:cs="Arial"/>
          <w:sz w:val="24"/>
          <w:szCs w:val="24"/>
        </w:rPr>
        <w:t xml:space="preserve">ree of the Minister of Communication and Information Technology Number 03/PM.Kominfo/5/2005 on Adjustment of Nomenclatures of a Number of Decisions/Decrees of the Minister of Communication which Regulate Special Material Contents in the Field of Post and Telecommunication; </w:t>
      </w:r>
    </w:p>
    <w:p w:rsidR="00523CAF" w:rsidRDefault="00523CAF" w:rsidP="00523CAF">
      <w:pPr>
        <w:spacing w:after="0"/>
        <w:ind w:left="2160" w:hanging="360"/>
        <w:jc w:val="both"/>
        <w:rPr>
          <w:rFonts w:ascii="Arial" w:hAnsi="Arial" w:cs="Arial"/>
          <w:sz w:val="24"/>
          <w:szCs w:val="24"/>
        </w:rPr>
      </w:pPr>
    </w:p>
    <w:p w:rsidR="00523CAF" w:rsidRDefault="00523CAF" w:rsidP="00523CAF">
      <w:pPr>
        <w:spacing w:after="0"/>
        <w:ind w:left="2160" w:hanging="360"/>
        <w:jc w:val="both"/>
        <w:rPr>
          <w:rFonts w:ascii="Arial" w:hAnsi="Arial" w:cs="Arial"/>
          <w:sz w:val="24"/>
          <w:szCs w:val="24"/>
        </w:rPr>
      </w:pPr>
      <w:r w:rsidRPr="00FB082A">
        <w:rPr>
          <w:rFonts w:ascii="Arial" w:hAnsi="Arial" w:cs="Arial"/>
          <w:sz w:val="24"/>
          <w:szCs w:val="24"/>
        </w:rPr>
        <w:t>7.</w:t>
      </w:r>
      <w:r w:rsidRPr="00FB082A">
        <w:rPr>
          <w:rFonts w:ascii="Arial" w:hAnsi="Arial" w:cs="Arial"/>
          <w:sz w:val="24"/>
          <w:szCs w:val="24"/>
        </w:rPr>
        <w:tab/>
        <w:t>Dec</w:t>
      </w:r>
      <w:r>
        <w:rPr>
          <w:rFonts w:ascii="Arial" w:hAnsi="Arial" w:cs="Arial"/>
          <w:sz w:val="24"/>
          <w:szCs w:val="24"/>
        </w:rPr>
        <w:t>ree of the Minister of Communication and Information Technology Number 29/PER/M.KOMINFO/09/2008  on Certification of Telecommunication Tools and Equipment;</w:t>
      </w:r>
    </w:p>
    <w:p w:rsidR="00520087" w:rsidRDefault="00520087" w:rsidP="00523CAF">
      <w:pPr>
        <w:spacing w:after="0"/>
        <w:ind w:left="2160" w:hanging="360"/>
        <w:jc w:val="both"/>
        <w:rPr>
          <w:rFonts w:ascii="Arial" w:hAnsi="Arial" w:cs="Arial"/>
          <w:sz w:val="24"/>
          <w:szCs w:val="24"/>
        </w:rPr>
      </w:pPr>
    </w:p>
    <w:p w:rsidR="00523CAF" w:rsidRDefault="00523CAF" w:rsidP="00523CAF">
      <w:pPr>
        <w:spacing w:after="0"/>
        <w:ind w:left="2160" w:hanging="360"/>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Decree of the Minister of Communication and Information Technology Number 17/PER/M.KOMINFO/10/2010 </w:t>
      </w:r>
      <w:r w:rsidR="00520087">
        <w:rPr>
          <w:rFonts w:ascii="Arial" w:hAnsi="Arial" w:cs="Arial"/>
          <w:sz w:val="24"/>
          <w:szCs w:val="24"/>
        </w:rPr>
        <w:t>on</w:t>
      </w:r>
      <w:r>
        <w:rPr>
          <w:rFonts w:ascii="Arial" w:hAnsi="Arial" w:cs="Arial"/>
          <w:sz w:val="24"/>
          <w:szCs w:val="24"/>
        </w:rPr>
        <w:t xml:space="preserve"> Organization and Work Method of the Ministry of Communication and Information Technology;</w:t>
      </w:r>
    </w:p>
    <w:p w:rsidR="00520087" w:rsidRDefault="00520087" w:rsidP="00523CAF">
      <w:pPr>
        <w:spacing w:after="0"/>
        <w:ind w:left="2160" w:hanging="360"/>
        <w:jc w:val="both"/>
        <w:rPr>
          <w:rFonts w:ascii="Arial" w:hAnsi="Arial" w:cs="Arial"/>
          <w:sz w:val="24"/>
          <w:szCs w:val="24"/>
        </w:rPr>
      </w:pPr>
    </w:p>
    <w:p w:rsidR="00520087" w:rsidRPr="00520087" w:rsidRDefault="00520087" w:rsidP="00523CAF">
      <w:pPr>
        <w:spacing w:after="0"/>
        <w:ind w:left="2160" w:hanging="360"/>
        <w:jc w:val="both"/>
        <w:rPr>
          <w:rFonts w:ascii="Arial" w:hAnsi="Arial" w:cs="Arial"/>
          <w:i/>
          <w:sz w:val="24"/>
          <w:szCs w:val="24"/>
        </w:rPr>
      </w:pPr>
      <w:r>
        <w:rPr>
          <w:rFonts w:ascii="Arial" w:hAnsi="Arial" w:cs="Arial"/>
          <w:sz w:val="24"/>
          <w:szCs w:val="24"/>
        </w:rPr>
        <w:lastRenderedPageBreak/>
        <w:t>9.</w:t>
      </w:r>
      <w:r>
        <w:rPr>
          <w:rFonts w:ascii="Arial" w:hAnsi="Arial" w:cs="Arial"/>
          <w:sz w:val="24"/>
          <w:szCs w:val="24"/>
        </w:rPr>
        <w:tab/>
        <w:t xml:space="preserve">Decree of the Minister of Communication and Information Technology Number 26/PER/M.KOMINFO/12/2010 on Planning and Usage of Radio Frequency Band (Band Plan) at Frequency of 300 MHz for Conventional Radio Communication System and </w:t>
      </w:r>
      <w:r>
        <w:rPr>
          <w:rFonts w:ascii="Arial" w:hAnsi="Arial" w:cs="Arial"/>
          <w:i/>
          <w:sz w:val="24"/>
          <w:szCs w:val="24"/>
        </w:rPr>
        <w:t>Studio Transmitter Link;</w:t>
      </w:r>
    </w:p>
    <w:p w:rsidR="00520087" w:rsidRDefault="00520087" w:rsidP="00523CAF">
      <w:pPr>
        <w:spacing w:after="0"/>
        <w:ind w:left="2160" w:hanging="360"/>
        <w:jc w:val="both"/>
        <w:rPr>
          <w:rFonts w:ascii="Arial" w:hAnsi="Arial" w:cs="Arial"/>
          <w:sz w:val="24"/>
          <w:szCs w:val="24"/>
        </w:rPr>
      </w:pPr>
      <w:r>
        <w:rPr>
          <w:rFonts w:ascii="Arial" w:hAnsi="Arial" w:cs="Arial"/>
          <w:sz w:val="24"/>
          <w:szCs w:val="24"/>
        </w:rPr>
        <w:t xml:space="preserve"> </w:t>
      </w:r>
    </w:p>
    <w:p w:rsidR="00523CAF" w:rsidRDefault="00520087" w:rsidP="00523CAF">
      <w:pPr>
        <w:spacing w:after="0"/>
        <w:ind w:left="2160" w:hanging="36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23CAF">
        <w:rPr>
          <w:rFonts w:ascii="Arial" w:hAnsi="Arial" w:cs="Arial"/>
          <w:sz w:val="24"/>
          <w:szCs w:val="24"/>
        </w:rPr>
        <w:t>Decree of the Minister of Communication and Information Technology Number 15/PER/M.KOMINFO/06/2011 on Adjustment of Nomenclatures of a Number of Decisions/Decrees of the Minister of Communication and Information Technology which Regulate Special Material Contents  in the Field of Post and Telecommunication and Decisions/Decrees of the Director General of Post and Telecommunication.</w:t>
      </w:r>
    </w:p>
    <w:p w:rsidR="00523CAF" w:rsidRDefault="00523CAF" w:rsidP="00523CAF">
      <w:pPr>
        <w:spacing w:after="0"/>
        <w:ind w:left="2160" w:hanging="360"/>
        <w:jc w:val="both"/>
        <w:rPr>
          <w:rFonts w:ascii="Arial" w:hAnsi="Arial" w:cs="Arial"/>
          <w:sz w:val="24"/>
          <w:szCs w:val="24"/>
        </w:rPr>
      </w:pPr>
    </w:p>
    <w:p w:rsidR="00523CAF" w:rsidRDefault="00523CAF" w:rsidP="00523CAF">
      <w:pPr>
        <w:spacing w:after="0"/>
        <w:ind w:left="2160" w:hanging="360"/>
        <w:jc w:val="both"/>
        <w:rPr>
          <w:rFonts w:ascii="Arial" w:hAnsi="Arial" w:cs="Arial"/>
          <w:sz w:val="24"/>
          <w:szCs w:val="24"/>
        </w:rPr>
      </w:pPr>
    </w:p>
    <w:p w:rsidR="00523CAF" w:rsidRDefault="00523CAF" w:rsidP="00523CAF">
      <w:pPr>
        <w:spacing w:after="0"/>
        <w:jc w:val="center"/>
        <w:rPr>
          <w:rFonts w:ascii="Arial" w:hAnsi="Arial" w:cs="Arial"/>
          <w:b/>
          <w:sz w:val="24"/>
          <w:szCs w:val="24"/>
        </w:rPr>
      </w:pPr>
      <w:r>
        <w:rPr>
          <w:rFonts w:ascii="Arial" w:hAnsi="Arial" w:cs="Arial"/>
          <w:b/>
          <w:sz w:val="24"/>
          <w:szCs w:val="24"/>
        </w:rPr>
        <w:t>DE</w:t>
      </w:r>
      <w:r w:rsidRPr="00FB082A">
        <w:rPr>
          <w:rFonts w:ascii="Arial" w:hAnsi="Arial" w:cs="Arial"/>
          <w:b/>
          <w:sz w:val="24"/>
          <w:szCs w:val="24"/>
        </w:rPr>
        <w:t>CIDES</w:t>
      </w:r>
    </w:p>
    <w:p w:rsidR="00523CAF" w:rsidRPr="00FB082A" w:rsidRDefault="00523CAF" w:rsidP="00523CAF">
      <w:pPr>
        <w:spacing w:after="0"/>
        <w:jc w:val="center"/>
        <w:rPr>
          <w:rFonts w:ascii="Arial" w:hAnsi="Arial" w:cs="Arial"/>
          <w:b/>
          <w:sz w:val="24"/>
          <w:szCs w:val="24"/>
        </w:rPr>
      </w:pPr>
    </w:p>
    <w:p w:rsidR="00523CAF" w:rsidRDefault="00523CAF" w:rsidP="00523CAF">
      <w:pPr>
        <w:spacing w:after="0" w:line="240" w:lineRule="auto"/>
        <w:ind w:left="1800" w:hanging="1800"/>
        <w:jc w:val="both"/>
        <w:rPr>
          <w:rFonts w:ascii="Arial" w:hAnsi="Arial" w:cs="Arial"/>
          <w:b/>
          <w:sz w:val="24"/>
          <w:szCs w:val="24"/>
        </w:rPr>
      </w:pPr>
      <w:r w:rsidRPr="00FB082A">
        <w:rPr>
          <w:rFonts w:ascii="Arial" w:hAnsi="Arial" w:cs="Arial"/>
          <w:b/>
          <w:sz w:val="24"/>
          <w:szCs w:val="24"/>
        </w:rPr>
        <w:t>To issue</w:t>
      </w:r>
      <w:r w:rsidRPr="00FB082A">
        <w:rPr>
          <w:rFonts w:ascii="Arial" w:hAnsi="Arial" w:cs="Arial"/>
          <w:sz w:val="24"/>
          <w:szCs w:val="24"/>
        </w:rPr>
        <w:t xml:space="preserve">: </w:t>
      </w:r>
      <w:r w:rsidRPr="00FB082A">
        <w:rPr>
          <w:rFonts w:ascii="Arial" w:hAnsi="Arial" w:cs="Arial"/>
          <w:sz w:val="24"/>
          <w:szCs w:val="24"/>
        </w:rPr>
        <w:tab/>
      </w:r>
      <w:r w:rsidRPr="00FB082A">
        <w:rPr>
          <w:rFonts w:ascii="Arial" w:hAnsi="Arial" w:cs="Arial"/>
          <w:b/>
          <w:sz w:val="24"/>
          <w:szCs w:val="24"/>
        </w:rPr>
        <w:t xml:space="preserve">DECREE </w:t>
      </w:r>
      <w:r>
        <w:rPr>
          <w:rFonts w:ascii="Arial" w:hAnsi="Arial" w:cs="Arial"/>
          <w:b/>
          <w:sz w:val="24"/>
          <w:szCs w:val="24"/>
        </w:rPr>
        <w:t xml:space="preserve">   </w:t>
      </w:r>
      <w:r w:rsidRPr="00FB082A">
        <w:rPr>
          <w:rFonts w:ascii="Arial" w:hAnsi="Arial" w:cs="Arial"/>
          <w:b/>
          <w:sz w:val="24"/>
          <w:szCs w:val="24"/>
        </w:rPr>
        <w:t>OF</w:t>
      </w:r>
      <w:r>
        <w:rPr>
          <w:rFonts w:ascii="Arial" w:hAnsi="Arial" w:cs="Arial"/>
          <w:b/>
          <w:sz w:val="24"/>
          <w:szCs w:val="24"/>
        </w:rPr>
        <w:t xml:space="preserve">  </w:t>
      </w:r>
      <w:r w:rsidRPr="00FB082A">
        <w:rPr>
          <w:rFonts w:ascii="Arial" w:hAnsi="Arial" w:cs="Arial"/>
          <w:b/>
          <w:sz w:val="24"/>
          <w:szCs w:val="24"/>
        </w:rPr>
        <w:t xml:space="preserve"> THE </w:t>
      </w:r>
      <w:r>
        <w:rPr>
          <w:rFonts w:ascii="Arial" w:hAnsi="Arial" w:cs="Arial"/>
          <w:b/>
          <w:sz w:val="24"/>
          <w:szCs w:val="24"/>
        </w:rPr>
        <w:t xml:space="preserve">   </w:t>
      </w:r>
      <w:r w:rsidRPr="00FB082A">
        <w:rPr>
          <w:rFonts w:ascii="Arial" w:hAnsi="Arial" w:cs="Arial"/>
          <w:b/>
          <w:sz w:val="24"/>
          <w:szCs w:val="24"/>
        </w:rPr>
        <w:t>MINISTER</w:t>
      </w:r>
      <w:r>
        <w:rPr>
          <w:rFonts w:ascii="Arial" w:hAnsi="Arial" w:cs="Arial"/>
          <w:b/>
          <w:sz w:val="24"/>
          <w:szCs w:val="24"/>
        </w:rPr>
        <w:t xml:space="preserve">   O</w:t>
      </w:r>
      <w:r w:rsidRPr="00FB082A">
        <w:rPr>
          <w:rFonts w:ascii="Arial" w:hAnsi="Arial" w:cs="Arial"/>
          <w:b/>
          <w:sz w:val="24"/>
          <w:szCs w:val="24"/>
        </w:rPr>
        <w:t xml:space="preserve">F </w:t>
      </w:r>
      <w:r>
        <w:rPr>
          <w:rFonts w:ascii="Arial" w:hAnsi="Arial" w:cs="Arial"/>
          <w:b/>
          <w:sz w:val="24"/>
          <w:szCs w:val="24"/>
        </w:rPr>
        <w:t xml:space="preserve">  </w:t>
      </w:r>
      <w:r w:rsidRPr="00FB082A">
        <w:rPr>
          <w:rFonts w:ascii="Arial" w:hAnsi="Arial" w:cs="Arial"/>
          <w:b/>
          <w:sz w:val="24"/>
          <w:szCs w:val="24"/>
        </w:rPr>
        <w:t xml:space="preserve">COMMUNICATION </w:t>
      </w:r>
      <w:r>
        <w:rPr>
          <w:rFonts w:ascii="Arial" w:hAnsi="Arial" w:cs="Arial"/>
          <w:b/>
          <w:sz w:val="24"/>
          <w:szCs w:val="24"/>
        </w:rPr>
        <w:t xml:space="preserve">      AN</w:t>
      </w:r>
      <w:r w:rsidRPr="00FB082A">
        <w:rPr>
          <w:rFonts w:ascii="Arial" w:hAnsi="Arial" w:cs="Arial"/>
          <w:b/>
          <w:sz w:val="24"/>
          <w:szCs w:val="24"/>
        </w:rPr>
        <w:t xml:space="preserve">D </w:t>
      </w:r>
    </w:p>
    <w:p w:rsidR="00523CAF" w:rsidRPr="00FB082A" w:rsidRDefault="00523CAF" w:rsidP="00523CAF">
      <w:pPr>
        <w:spacing w:after="0" w:line="240" w:lineRule="auto"/>
        <w:ind w:left="1800" w:hanging="1800"/>
        <w:jc w:val="both"/>
        <w:rPr>
          <w:rFonts w:ascii="Arial" w:hAnsi="Arial" w:cs="Arial"/>
          <w:sz w:val="24"/>
          <w:szCs w:val="24"/>
        </w:rPr>
      </w:pPr>
      <w:r>
        <w:rPr>
          <w:rFonts w:ascii="Arial" w:hAnsi="Arial" w:cs="Arial"/>
          <w:b/>
          <w:sz w:val="24"/>
          <w:szCs w:val="24"/>
        </w:rPr>
        <w:t xml:space="preserve">                              </w:t>
      </w:r>
      <w:r w:rsidRPr="00FB082A">
        <w:rPr>
          <w:rFonts w:ascii="Arial" w:hAnsi="Arial" w:cs="Arial"/>
          <w:b/>
          <w:sz w:val="24"/>
          <w:szCs w:val="24"/>
        </w:rPr>
        <w:t>INFORMATION</w:t>
      </w:r>
      <w:r>
        <w:rPr>
          <w:rFonts w:ascii="Arial" w:hAnsi="Arial" w:cs="Arial"/>
          <w:b/>
          <w:sz w:val="24"/>
          <w:szCs w:val="24"/>
        </w:rPr>
        <w:t xml:space="preserve"> </w:t>
      </w:r>
      <w:r w:rsidRPr="00FB082A">
        <w:rPr>
          <w:rFonts w:ascii="Arial" w:hAnsi="Arial" w:cs="Arial"/>
          <w:b/>
          <w:sz w:val="24"/>
          <w:szCs w:val="24"/>
        </w:rPr>
        <w:t>TECHNOLOGY ON</w:t>
      </w:r>
      <w:r w:rsidRPr="00FB082A">
        <w:rPr>
          <w:rFonts w:ascii="Arial" w:hAnsi="Arial" w:cs="Arial"/>
          <w:sz w:val="24"/>
          <w:szCs w:val="24"/>
        </w:rPr>
        <w:t xml:space="preserve"> </w:t>
      </w:r>
      <w:r w:rsidRPr="00D0174F">
        <w:rPr>
          <w:rFonts w:ascii="Arial" w:hAnsi="Arial" w:cs="Arial"/>
          <w:b/>
          <w:sz w:val="24"/>
          <w:szCs w:val="24"/>
        </w:rPr>
        <w:t>TECHNI</w:t>
      </w:r>
      <w:r>
        <w:rPr>
          <w:rFonts w:ascii="Arial" w:hAnsi="Arial" w:cs="Arial"/>
          <w:b/>
          <w:sz w:val="24"/>
          <w:szCs w:val="24"/>
        </w:rPr>
        <w:t>C</w:t>
      </w:r>
      <w:r w:rsidRPr="00D0174F">
        <w:rPr>
          <w:rFonts w:ascii="Arial" w:hAnsi="Arial" w:cs="Arial"/>
          <w:b/>
          <w:sz w:val="24"/>
          <w:szCs w:val="24"/>
        </w:rPr>
        <w:t>AL REQUIREMENTS</w:t>
      </w:r>
      <w:r>
        <w:rPr>
          <w:rFonts w:ascii="Arial" w:hAnsi="Arial" w:cs="Arial"/>
          <w:b/>
          <w:sz w:val="24"/>
          <w:szCs w:val="24"/>
        </w:rPr>
        <w:t xml:space="preserve"> OF </w:t>
      </w:r>
      <w:r w:rsidR="00D265A2">
        <w:rPr>
          <w:rFonts w:ascii="Arial" w:hAnsi="Arial" w:cs="Arial"/>
          <w:b/>
          <w:sz w:val="24"/>
          <w:szCs w:val="24"/>
        </w:rPr>
        <w:t xml:space="preserve">TOOLS AND EQUIPMENT OF </w:t>
      </w:r>
      <w:r w:rsidR="00D265A2">
        <w:rPr>
          <w:rFonts w:ascii="Arial" w:hAnsi="Arial" w:cs="Arial"/>
          <w:b/>
          <w:i/>
          <w:sz w:val="24"/>
          <w:szCs w:val="24"/>
        </w:rPr>
        <w:t xml:space="preserve">STUDIO TRANSMITTER LINK </w:t>
      </w:r>
      <w:r w:rsidR="00D265A2">
        <w:rPr>
          <w:rFonts w:ascii="Arial" w:hAnsi="Arial" w:cs="Arial"/>
          <w:b/>
          <w:sz w:val="24"/>
          <w:szCs w:val="24"/>
        </w:rPr>
        <w:t xml:space="preserve">FOR THE NEED OF BROADCAST RADIO </w:t>
      </w:r>
    </w:p>
    <w:p w:rsidR="00523CAF" w:rsidRPr="00FB082A" w:rsidRDefault="00523CAF" w:rsidP="00523CAF">
      <w:pPr>
        <w:jc w:val="both"/>
        <w:rPr>
          <w:rFonts w:ascii="Arial" w:hAnsi="Arial" w:cs="Arial"/>
          <w:sz w:val="24"/>
          <w:szCs w:val="24"/>
        </w:rPr>
      </w:pPr>
    </w:p>
    <w:p w:rsidR="00523CAF" w:rsidRPr="009B2C54" w:rsidRDefault="00523CAF" w:rsidP="00523CAF">
      <w:pPr>
        <w:spacing w:line="240" w:lineRule="auto"/>
        <w:jc w:val="center"/>
        <w:rPr>
          <w:rFonts w:ascii="Arial" w:hAnsi="Arial" w:cs="Arial"/>
          <w:sz w:val="24"/>
          <w:szCs w:val="24"/>
        </w:rPr>
      </w:pPr>
      <w:r w:rsidRPr="009B2C54">
        <w:rPr>
          <w:rFonts w:ascii="Arial" w:hAnsi="Arial" w:cs="Arial"/>
          <w:sz w:val="24"/>
          <w:szCs w:val="24"/>
        </w:rPr>
        <w:t xml:space="preserve">Article </w:t>
      </w:r>
      <w:r>
        <w:rPr>
          <w:rFonts w:ascii="Arial" w:hAnsi="Arial" w:cs="Arial"/>
          <w:sz w:val="24"/>
          <w:szCs w:val="24"/>
        </w:rPr>
        <w:t>1</w:t>
      </w:r>
    </w:p>
    <w:p w:rsidR="00523CAF" w:rsidRDefault="00D265A2" w:rsidP="00D265A2">
      <w:pPr>
        <w:spacing w:line="240" w:lineRule="auto"/>
        <w:ind w:left="1800"/>
        <w:jc w:val="both"/>
        <w:rPr>
          <w:rFonts w:ascii="Arial" w:hAnsi="Arial" w:cs="Arial"/>
          <w:sz w:val="24"/>
          <w:szCs w:val="24"/>
        </w:rPr>
      </w:pPr>
      <w:r w:rsidRPr="00D265A2">
        <w:rPr>
          <w:rFonts w:ascii="Arial" w:hAnsi="Arial" w:cs="Arial"/>
          <w:sz w:val="24"/>
          <w:szCs w:val="24"/>
        </w:rPr>
        <w:t>Tools and</w:t>
      </w:r>
      <w:r>
        <w:rPr>
          <w:rFonts w:ascii="Arial" w:hAnsi="Arial" w:cs="Arial"/>
          <w:b/>
          <w:sz w:val="24"/>
          <w:szCs w:val="24"/>
        </w:rPr>
        <w:t xml:space="preserve"> </w:t>
      </w:r>
      <w:r w:rsidR="00523CAF">
        <w:rPr>
          <w:rFonts w:ascii="Arial" w:hAnsi="Arial" w:cs="Arial"/>
          <w:sz w:val="24"/>
          <w:szCs w:val="24"/>
        </w:rPr>
        <w:t xml:space="preserve">equipment of </w:t>
      </w:r>
      <w:r>
        <w:rPr>
          <w:rFonts w:ascii="Arial" w:hAnsi="Arial" w:cs="Arial"/>
          <w:i/>
          <w:sz w:val="24"/>
          <w:szCs w:val="24"/>
        </w:rPr>
        <w:t xml:space="preserve">Studio Transmitter Link </w:t>
      </w:r>
      <w:r>
        <w:rPr>
          <w:rFonts w:ascii="Arial" w:hAnsi="Arial" w:cs="Arial"/>
          <w:sz w:val="24"/>
          <w:szCs w:val="24"/>
        </w:rPr>
        <w:t>for the need of  broadc</w:t>
      </w:r>
      <w:r w:rsidR="0083257B">
        <w:rPr>
          <w:rFonts w:ascii="Arial" w:hAnsi="Arial" w:cs="Arial"/>
          <w:sz w:val="24"/>
          <w:szCs w:val="24"/>
        </w:rPr>
        <w:t>a</w:t>
      </w:r>
      <w:r>
        <w:rPr>
          <w:rFonts w:ascii="Arial" w:hAnsi="Arial" w:cs="Arial"/>
          <w:sz w:val="24"/>
          <w:szCs w:val="24"/>
        </w:rPr>
        <w:t>st radio shall compl</w:t>
      </w:r>
      <w:r w:rsidR="0083257B">
        <w:rPr>
          <w:rFonts w:ascii="Arial" w:hAnsi="Arial" w:cs="Arial"/>
          <w:sz w:val="24"/>
          <w:szCs w:val="24"/>
        </w:rPr>
        <w:t>y</w:t>
      </w:r>
      <w:r>
        <w:rPr>
          <w:rFonts w:ascii="Arial" w:hAnsi="Arial" w:cs="Arial"/>
          <w:sz w:val="24"/>
          <w:szCs w:val="24"/>
        </w:rPr>
        <w:t xml:space="preserve"> wi</w:t>
      </w:r>
      <w:r w:rsidR="0083257B">
        <w:rPr>
          <w:rFonts w:ascii="Arial" w:hAnsi="Arial" w:cs="Arial"/>
          <w:sz w:val="24"/>
          <w:szCs w:val="24"/>
        </w:rPr>
        <w:t>t</w:t>
      </w:r>
      <w:r>
        <w:rPr>
          <w:rFonts w:ascii="Arial" w:hAnsi="Arial" w:cs="Arial"/>
          <w:sz w:val="24"/>
          <w:szCs w:val="24"/>
        </w:rPr>
        <w:t xml:space="preserve">h technical requirements </w:t>
      </w:r>
      <w:r w:rsidR="00523CAF">
        <w:rPr>
          <w:rFonts w:ascii="Arial" w:hAnsi="Arial" w:cs="Arial"/>
          <w:i/>
          <w:sz w:val="24"/>
          <w:szCs w:val="24"/>
        </w:rPr>
        <w:t xml:space="preserve"> </w:t>
      </w:r>
      <w:r w:rsidR="0083257B" w:rsidRPr="0083257B">
        <w:rPr>
          <w:rFonts w:ascii="Arial" w:hAnsi="Arial" w:cs="Arial"/>
          <w:sz w:val="24"/>
          <w:szCs w:val="24"/>
        </w:rPr>
        <w:t>referred to in the Attachment which is an inseparable part of this Ministerial</w:t>
      </w:r>
      <w:r w:rsidR="0083257B">
        <w:rPr>
          <w:rFonts w:ascii="Arial" w:hAnsi="Arial" w:cs="Arial"/>
          <w:i/>
          <w:sz w:val="24"/>
          <w:szCs w:val="24"/>
        </w:rPr>
        <w:t xml:space="preserve"> </w:t>
      </w:r>
      <w:r w:rsidR="0083257B" w:rsidRPr="0083257B">
        <w:rPr>
          <w:rFonts w:ascii="Arial" w:hAnsi="Arial" w:cs="Arial"/>
          <w:sz w:val="24"/>
          <w:szCs w:val="24"/>
        </w:rPr>
        <w:t>Decree</w:t>
      </w:r>
      <w:r w:rsidR="0083257B">
        <w:rPr>
          <w:rFonts w:ascii="Arial" w:hAnsi="Arial" w:cs="Arial"/>
          <w:sz w:val="24"/>
          <w:szCs w:val="24"/>
        </w:rPr>
        <w:t xml:space="preserve">.  </w:t>
      </w:r>
    </w:p>
    <w:p w:rsidR="00523CAF" w:rsidRDefault="00523CAF" w:rsidP="00523CAF">
      <w:pPr>
        <w:spacing w:line="240" w:lineRule="auto"/>
        <w:ind w:left="1800"/>
        <w:jc w:val="both"/>
        <w:rPr>
          <w:rFonts w:ascii="Arial" w:hAnsi="Arial" w:cs="Arial"/>
          <w:sz w:val="24"/>
          <w:szCs w:val="24"/>
        </w:rPr>
      </w:pPr>
      <w:r>
        <w:rPr>
          <w:rFonts w:ascii="Arial" w:hAnsi="Arial" w:cs="Arial"/>
          <w:sz w:val="24"/>
          <w:szCs w:val="24"/>
        </w:rPr>
        <w:t xml:space="preserve"> </w:t>
      </w:r>
    </w:p>
    <w:p w:rsidR="00523CAF" w:rsidRDefault="00523CAF" w:rsidP="00523CAF">
      <w:pPr>
        <w:spacing w:line="240" w:lineRule="auto"/>
        <w:jc w:val="center"/>
        <w:rPr>
          <w:rFonts w:ascii="Arial" w:hAnsi="Arial" w:cs="Arial"/>
          <w:sz w:val="24"/>
          <w:szCs w:val="24"/>
        </w:rPr>
      </w:pPr>
      <w:r w:rsidRPr="00711FEC">
        <w:rPr>
          <w:rFonts w:ascii="Arial" w:hAnsi="Arial" w:cs="Arial"/>
          <w:sz w:val="24"/>
          <w:szCs w:val="24"/>
        </w:rPr>
        <w:t xml:space="preserve">Article </w:t>
      </w:r>
      <w:r>
        <w:rPr>
          <w:rFonts w:ascii="Arial" w:hAnsi="Arial" w:cs="Arial"/>
          <w:sz w:val="24"/>
          <w:szCs w:val="24"/>
        </w:rPr>
        <w:t>2</w:t>
      </w:r>
    </w:p>
    <w:p w:rsidR="00523CAF" w:rsidRDefault="0083257B" w:rsidP="0083257B">
      <w:pPr>
        <w:spacing w:after="0" w:line="240" w:lineRule="auto"/>
        <w:ind w:left="1800"/>
        <w:jc w:val="both"/>
        <w:rPr>
          <w:rFonts w:ascii="Arial" w:hAnsi="Arial" w:cs="Arial"/>
          <w:sz w:val="24"/>
          <w:szCs w:val="24"/>
        </w:rPr>
      </w:pPr>
      <w:r>
        <w:rPr>
          <w:rFonts w:ascii="Arial" w:hAnsi="Arial" w:cs="Arial"/>
          <w:sz w:val="24"/>
          <w:szCs w:val="24"/>
        </w:rPr>
        <w:t xml:space="preserve">The implementation of testing of </w:t>
      </w:r>
      <w:r>
        <w:rPr>
          <w:rFonts w:ascii="Arial" w:hAnsi="Arial" w:cs="Arial"/>
          <w:i/>
          <w:sz w:val="24"/>
          <w:szCs w:val="24"/>
        </w:rPr>
        <w:t xml:space="preserve">Studio Transmitter Link </w:t>
      </w:r>
      <w:r>
        <w:rPr>
          <w:rFonts w:ascii="Arial" w:hAnsi="Arial" w:cs="Arial"/>
          <w:sz w:val="24"/>
          <w:szCs w:val="24"/>
        </w:rPr>
        <w:t xml:space="preserve">equipment for the need of radio broadcast shall follow the guidance of technical requirements referred to in the Attachment which is an inseparable  part of this Ministerial Decree.   </w:t>
      </w:r>
    </w:p>
    <w:p w:rsidR="00523CAF" w:rsidRDefault="00523CAF" w:rsidP="00523CAF">
      <w:pPr>
        <w:spacing w:after="0" w:line="240" w:lineRule="auto"/>
        <w:ind w:left="2160" w:hanging="360"/>
        <w:jc w:val="both"/>
        <w:rPr>
          <w:rFonts w:ascii="Arial" w:hAnsi="Arial" w:cs="Arial"/>
          <w:sz w:val="24"/>
          <w:szCs w:val="24"/>
        </w:rPr>
      </w:pPr>
    </w:p>
    <w:p w:rsidR="00523CAF" w:rsidRDefault="00523CAF" w:rsidP="00523CAF">
      <w:pPr>
        <w:spacing w:after="0" w:line="240" w:lineRule="auto"/>
        <w:ind w:left="2160" w:hanging="360"/>
        <w:jc w:val="both"/>
        <w:rPr>
          <w:rFonts w:ascii="Arial" w:hAnsi="Arial" w:cs="Arial"/>
          <w:sz w:val="24"/>
          <w:szCs w:val="24"/>
        </w:rPr>
      </w:pPr>
    </w:p>
    <w:p w:rsidR="00523CAF" w:rsidRPr="00C15C2D" w:rsidRDefault="00523CAF" w:rsidP="00523CAF">
      <w:pPr>
        <w:spacing w:line="240" w:lineRule="auto"/>
        <w:jc w:val="center"/>
        <w:rPr>
          <w:rFonts w:ascii="Arial" w:hAnsi="Arial" w:cs="Arial"/>
          <w:sz w:val="24"/>
          <w:szCs w:val="24"/>
        </w:rPr>
      </w:pPr>
      <w:r w:rsidRPr="00C15C2D">
        <w:rPr>
          <w:rFonts w:ascii="Arial" w:hAnsi="Arial" w:cs="Arial"/>
          <w:sz w:val="24"/>
          <w:szCs w:val="24"/>
        </w:rPr>
        <w:t>Article</w:t>
      </w:r>
      <w:r>
        <w:rPr>
          <w:rFonts w:ascii="Arial" w:hAnsi="Arial" w:cs="Arial"/>
          <w:sz w:val="24"/>
          <w:szCs w:val="24"/>
        </w:rPr>
        <w:t xml:space="preserve"> 3</w:t>
      </w:r>
    </w:p>
    <w:p w:rsidR="00523CAF" w:rsidRDefault="00523CAF" w:rsidP="00523CAF">
      <w:pPr>
        <w:spacing w:line="240" w:lineRule="auto"/>
        <w:ind w:left="1800"/>
        <w:jc w:val="both"/>
        <w:rPr>
          <w:rFonts w:ascii="Arial" w:hAnsi="Arial" w:cs="Arial"/>
          <w:sz w:val="24"/>
          <w:szCs w:val="24"/>
        </w:rPr>
      </w:pPr>
      <w:r>
        <w:rPr>
          <w:rFonts w:ascii="Arial" w:hAnsi="Arial" w:cs="Arial"/>
          <w:sz w:val="24"/>
          <w:szCs w:val="24"/>
        </w:rPr>
        <w:t xml:space="preserve">This Ministerial Decree shall come into force on the date of its promulgation.. </w:t>
      </w:r>
    </w:p>
    <w:p w:rsidR="00523CAF" w:rsidRDefault="00523CAF" w:rsidP="00523CAF">
      <w:pPr>
        <w:spacing w:line="240" w:lineRule="auto"/>
        <w:ind w:left="1800"/>
        <w:jc w:val="both"/>
        <w:rPr>
          <w:rFonts w:ascii="Arial" w:hAnsi="Arial" w:cs="Arial"/>
          <w:sz w:val="24"/>
          <w:szCs w:val="24"/>
        </w:rPr>
      </w:pPr>
    </w:p>
    <w:p w:rsidR="00523CAF" w:rsidRDefault="00523CAF" w:rsidP="00523CAF">
      <w:pPr>
        <w:spacing w:line="240" w:lineRule="auto"/>
        <w:ind w:left="1800"/>
        <w:jc w:val="both"/>
        <w:rPr>
          <w:rFonts w:ascii="Arial" w:hAnsi="Arial" w:cs="Arial"/>
          <w:sz w:val="24"/>
          <w:szCs w:val="24"/>
        </w:rPr>
      </w:pPr>
      <w:r>
        <w:rPr>
          <w:rFonts w:ascii="Arial" w:hAnsi="Arial" w:cs="Arial"/>
          <w:sz w:val="24"/>
          <w:szCs w:val="24"/>
        </w:rPr>
        <w:lastRenderedPageBreak/>
        <w:t>In order to make known to every body, instruct the promulgation of this Ministerial Decree by placing it in the State Announcement of the Republic of Indonesia.</w:t>
      </w:r>
    </w:p>
    <w:p w:rsidR="00523CAF" w:rsidRDefault="00523CAF" w:rsidP="00523CAF">
      <w:pPr>
        <w:spacing w:after="0" w:line="240" w:lineRule="auto"/>
        <w:ind w:left="1800"/>
        <w:jc w:val="both"/>
        <w:rPr>
          <w:rFonts w:ascii="Arial" w:hAnsi="Arial" w:cs="Arial"/>
          <w:sz w:val="24"/>
          <w:szCs w:val="24"/>
        </w:rPr>
      </w:pPr>
      <w:r>
        <w:rPr>
          <w:rFonts w:ascii="Arial" w:hAnsi="Arial" w:cs="Arial"/>
          <w:sz w:val="24"/>
          <w:szCs w:val="24"/>
        </w:rPr>
        <w:t xml:space="preserve">                                                            Done at:                  JAKARTA</w:t>
      </w:r>
    </w:p>
    <w:p w:rsidR="00523CAF" w:rsidRDefault="00523CAF" w:rsidP="00523CAF">
      <w:pPr>
        <w:spacing w:after="0" w:line="240" w:lineRule="auto"/>
        <w:ind w:left="1800"/>
        <w:jc w:val="both"/>
        <w:rPr>
          <w:rFonts w:ascii="Arial" w:hAnsi="Arial" w:cs="Arial"/>
          <w:sz w:val="24"/>
          <w:szCs w:val="24"/>
        </w:rPr>
      </w:pPr>
      <w:r>
        <w:rPr>
          <w:rFonts w:ascii="Arial" w:hAnsi="Arial" w:cs="Arial"/>
          <w:sz w:val="24"/>
          <w:szCs w:val="24"/>
        </w:rPr>
        <w:t xml:space="preserve">                                                            On        :  </w:t>
      </w:r>
      <w:r w:rsidR="00FD5A74">
        <w:rPr>
          <w:rFonts w:ascii="Arial" w:hAnsi="Arial" w:cs="Arial"/>
          <w:sz w:val="24"/>
          <w:szCs w:val="24"/>
        </w:rPr>
        <w:t xml:space="preserve">November 26, </w:t>
      </w:r>
      <w:r>
        <w:rPr>
          <w:rFonts w:ascii="Arial" w:hAnsi="Arial" w:cs="Arial"/>
          <w:sz w:val="24"/>
          <w:szCs w:val="24"/>
        </w:rPr>
        <w:t>2012</w:t>
      </w:r>
    </w:p>
    <w:p w:rsidR="00523CAF" w:rsidRDefault="00523CAF" w:rsidP="00523CAF">
      <w:pPr>
        <w:spacing w:after="0" w:line="240" w:lineRule="auto"/>
        <w:ind w:left="1800"/>
        <w:jc w:val="both"/>
        <w:rPr>
          <w:rFonts w:ascii="Arial" w:hAnsi="Arial" w:cs="Arial"/>
          <w:sz w:val="24"/>
          <w:szCs w:val="24"/>
        </w:rPr>
      </w:pPr>
      <w:r>
        <w:rPr>
          <w:rFonts w:ascii="Arial" w:hAnsi="Arial" w:cs="Arial"/>
          <w:sz w:val="24"/>
          <w:szCs w:val="24"/>
        </w:rPr>
        <w:t xml:space="preserve">                                                            ________________________</w:t>
      </w:r>
    </w:p>
    <w:p w:rsidR="00523CAF" w:rsidRDefault="00523CAF" w:rsidP="00523CAF">
      <w:pPr>
        <w:spacing w:after="0" w:line="240" w:lineRule="auto"/>
        <w:ind w:left="1800"/>
        <w:jc w:val="both"/>
        <w:rPr>
          <w:rFonts w:ascii="Arial" w:hAnsi="Arial" w:cs="Arial"/>
          <w:sz w:val="24"/>
          <w:szCs w:val="24"/>
        </w:rPr>
      </w:pPr>
    </w:p>
    <w:p w:rsidR="00FD5A74" w:rsidRDefault="00FD5A74" w:rsidP="00523CAF">
      <w:pPr>
        <w:spacing w:after="0" w:line="240" w:lineRule="auto"/>
        <w:ind w:left="1800"/>
        <w:jc w:val="both"/>
        <w:rPr>
          <w:rFonts w:ascii="Arial" w:hAnsi="Arial" w:cs="Arial"/>
          <w:sz w:val="24"/>
          <w:szCs w:val="24"/>
        </w:rPr>
      </w:pPr>
    </w:p>
    <w:p w:rsidR="00523CAF" w:rsidRDefault="00523CAF" w:rsidP="00523CAF">
      <w:pPr>
        <w:spacing w:line="240" w:lineRule="auto"/>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523CAF" w:rsidRDefault="00523CAF" w:rsidP="00523CAF">
      <w:pPr>
        <w:spacing w:line="240" w:lineRule="auto"/>
        <w:jc w:val="center"/>
        <w:rPr>
          <w:rFonts w:ascii="Arial" w:hAnsi="Arial" w:cs="Arial"/>
          <w:sz w:val="24"/>
          <w:szCs w:val="24"/>
        </w:rPr>
      </w:pPr>
      <w:r>
        <w:rPr>
          <w:rFonts w:ascii="Arial" w:hAnsi="Arial" w:cs="Arial"/>
          <w:sz w:val="24"/>
          <w:szCs w:val="24"/>
        </w:rPr>
        <w:t>Signed</w:t>
      </w:r>
    </w:p>
    <w:p w:rsidR="00523CAF" w:rsidRDefault="00523CAF" w:rsidP="00523CAF">
      <w:pPr>
        <w:spacing w:line="240" w:lineRule="auto"/>
        <w:jc w:val="center"/>
        <w:rPr>
          <w:rFonts w:ascii="Arial" w:hAnsi="Arial" w:cs="Arial"/>
          <w:b/>
          <w:sz w:val="24"/>
          <w:szCs w:val="24"/>
        </w:rPr>
      </w:pPr>
      <w:r>
        <w:rPr>
          <w:rFonts w:ascii="Arial" w:hAnsi="Arial" w:cs="Arial"/>
          <w:b/>
          <w:sz w:val="24"/>
          <w:szCs w:val="24"/>
        </w:rPr>
        <w:t>TIFATUL SEMBIRING</w:t>
      </w:r>
    </w:p>
    <w:p w:rsidR="00523CAF" w:rsidRDefault="00523CAF" w:rsidP="00523CAF">
      <w:pPr>
        <w:spacing w:after="0" w:line="240" w:lineRule="auto"/>
        <w:jc w:val="both"/>
        <w:rPr>
          <w:rFonts w:ascii="Arial" w:hAnsi="Arial" w:cs="Arial"/>
          <w:sz w:val="24"/>
          <w:szCs w:val="24"/>
        </w:rPr>
      </w:pPr>
      <w:r>
        <w:rPr>
          <w:rFonts w:ascii="Arial" w:hAnsi="Arial" w:cs="Arial"/>
          <w:sz w:val="24"/>
          <w:szCs w:val="24"/>
        </w:rPr>
        <w:t>Promulgated at Jakarta</w:t>
      </w:r>
    </w:p>
    <w:p w:rsidR="00523CAF" w:rsidRDefault="00523CAF" w:rsidP="00523CAF">
      <w:pPr>
        <w:spacing w:after="0" w:line="240" w:lineRule="auto"/>
        <w:jc w:val="both"/>
        <w:rPr>
          <w:rFonts w:ascii="Arial" w:hAnsi="Arial" w:cs="Arial"/>
          <w:sz w:val="24"/>
          <w:szCs w:val="24"/>
        </w:rPr>
      </w:pPr>
      <w:r>
        <w:rPr>
          <w:rFonts w:ascii="Arial" w:hAnsi="Arial" w:cs="Arial"/>
          <w:sz w:val="24"/>
          <w:szCs w:val="24"/>
        </w:rPr>
        <w:t xml:space="preserve">On </w:t>
      </w:r>
      <w:r w:rsidR="00FD5A74">
        <w:rPr>
          <w:rFonts w:ascii="Arial" w:hAnsi="Arial" w:cs="Arial"/>
          <w:sz w:val="24"/>
          <w:szCs w:val="24"/>
        </w:rPr>
        <w:t>December 3</w:t>
      </w:r>
      <w:r>
        <w:rPr>
          <w:rFonts w:ascii="Arial" w:hAnsi="Arial" w:cs="Arial"/>
          <w:sz w:val="24"/>
          <w:szCs w:val="24"/>
        </w:rPr>
        <w:t>, 2012</w:t>
      </w:r>
    </w:p>
    <w:p w:rsidR="00523CAF" w:rsidRDefault="00523CAF" w:rsidP="00523CAF">
      <w:pPr>
        <w:spacing w:after="0" w:line="240" w:lineRule="auto"/>
        <w:jc w:val="both"/>
        <w:rPr>
          <w:rFonts w:ascii="Arial" w:hAnsi="Arial" w:cs="Arial"/>
          <w:sz w:val="24"/>
          <w:szCs w:val="24"/>
        </w:rPr>
      </w:pPr>
    </w:p>
    <w:p w:rsidR="00523CAF" w:rsidRDefault="00523CAF" w:rsidP="00523CAF">
      <w:pPr>
        <w:spacing w:after="0" w:line="240" w:lineRule="auto"/>
        <w:jc w:val="both"/>
        <w:rPr>
          <w:rFonts w:ascii="Arial" w:hAnsi="Arial" w:cs="Arial"/>
          <w:sz w:val="24"/>
          <w:szCs w:val="24"/>
        </w:rPr>
      </w:pPr>
      <w:r>
        <w:rPr>
          <w:rFonts w:ascii="Arial" w:hAnsi="Arial" w:cs="Arial"/>
          <w:sz w:val="24"/>
          <w:szCs w:val="24"/>
        </w:rPr>
        <w:t xml:space="preserve">MINISTER OF LAW AND HUMAN RIGHTS </w:t>
      </w:r>
    </w:p>
    <w:p w:rsidR="00523CAF" w:rsidRDefault="00523CAF" w:rsidP="00523CAF">
      <w:pPr>
        <w:spacing w:after="0" w:line="240" w:lineRule="auto"/>
        <w:jc w:val="both"/>
        <w:rPr>
          <w:rFonts w:ascii="Arial" w:hAnsi="Arial" w:cs="Arial"/>
          <w:sz w:val="24"/>
          <w:szCs w:val="24"/>
        </w:rPr>
      </w:pPr>
      <w:r>
        <w:rPr>
          <w:rFonts w:ascii="Arial" w:hAnsi="Arial" w:cs="Arial"/>
          <w:sz w:val="24"/>
          <w:szCs w:val="24"/>
        </w:rPr>
        <w:t>OF THE REPUBLIC OF INDONESIA</w:t>
      </w:r>
    </w:p>
    <w:p w:rsidR="00523CAF" w:rsidRDefault="00523CAF" w:rsidP="00523CAF">
      <w:pPr>
        <w:spacing w:after="0" w:line="240" w:lineRule="auto"/>
        <w:jc w:val="both"/>
        <w:rPr>
          <w:rFonts w:ascii="Arial" w:hAnsi="Arial" w:cs="Arial"/>
          <w:sz w:val="24"/>
          <w:szCs w:val="24"/>
        </w:rPr>
      </w:pPr>
    </w:p>
    <w:p w:rsidR="00523CAF" w:rsidRDefault="00523CAF" w:rsidP="00523CAF">
      <w:pPr>
        <w:spacing w:after="0" w:line="240" w:lineRule="auto"/>
        <w:jc w:val="both"/>
        <w:rPr>
          <w:rFonts w:ascii="Arial" w:hAnsi="Arial" w:cs="Arial"/>
          <w:sz w:val="24"/>
          <w:szCs w:val="24"/>
        </w:rPr>
      </w:pPr>
      <w:r>
        <w:rPr>
          <w:rFonts w:ascii="Arial" w:hAnsi="Arial" w:cs="Arial"/>
          <w:sz w:val="24"/>
          <w:szCs w:val="24"/>
        </w:rPr>
        <w:t xml:space="preserve">                      Signed</w:t>
      </w:r>
    </w:p>
    <w:p w:rsidR="00523CAF" w:rsidRDefault="00523CAF" w:rsidP="00523CAF">
      <w:pPr>
        <w:spacing w:after="0" w:line="240" w:lineRule="auto"/>
        <w:jc w:val="both"/>
        <w:rPr>
          <w:rFonts w:ascii="Arial" w:hAnsi="Arial" w:cs="Arial"/>
          <w:sz w:val="24"/>
          <w:szCs w:val="24"/>
        </w:rPr>
      </w:pPr>
    </w:p>
    <w:p w:rsidR="00523CAF" w:rsidRDefault="00523CAF" w:rsidP="00523CAF">
      <w:pPr>
        <w:spacing w:after="0" w:line="240" w:lineRule="auto"/>
        <w:jc w:val="both"/>
        <w:rPr>
          <w:rFonts w:ascii="Arial" w:hAnsi="Arial" w:cs="Arial"/>
          <w:sz w:val="24"/>
          <w:szCs w:val="24"/>
        </w:rPr>
      </w:pPr>
      <w:r>
        <w:rPr>
          <w:rFonts w:ascii="Arial" w:hAnsi="Arial" w:cs="Arial"/>
          <w:sz w:val="24"/>
          <w:szCs w:val="24"/>
        </w:rPr>
        <w:t xml:space="preserve">            AMIR SYAMSUDIN</w:t>
      </w:r>
    </w:p>
    <w:p w:rsidR="00523CAF" w:rsidRDefault="00523CAF" w:rsidP="00523CAF">
      <w:pPr>
        <w:spacing w:after="0" w:line="240" w:lineRule="auto"/>
        <w:jc w:val="both"/>
        <w:rPr>
          <w:rFonts w:ascii="Arial" w:hAnsi="Arial" w:cs="Arial"/>
          <w:sz w:val="24"/>
          <w:szCs w:val="24"/>
        </w:rPr>
      </w:pPr>
    </w:p>
    <w:p w:rsidR="00523CAF" w:rsidRDefault="00523CAF" w:rsidP="00523CAF">
      <w:pPr>
        <w:spacing w:after="0" w:line="240" w:lineRule="auto"/>
        <w:jc w:val="both"/>
        <w:rPr>
          <w:rFonts w:ascii="Arial" w:hAnsi="Arial" w:cs="Arial"/>
          <w:sz w:val="24"/>
          <w:szCs w:val="24"/>
        </w:rPr>
      </w:pPr>
      <w:r>
        <w:rPr>
          <w:rFonts w:ascii="Arial" w:hAnsi="Arial" w:cs="Arial"/>
          <w:sz w:val="24"/>
          <w:szCs w:val="24"/>
        </w:rPr>
        <w:t>STATE ANNOUNCEMENT OF THE REPUBLIC OF INDONESIA YEAR 2012 NUMBER 1</w:t>
      </w:r>
      <w:r w:rsidR="00FD5A74">
        <w:rPr>
          <w:rFonts w:ascii="Arial" w:hAnsi="Arial" w:cs="Arial"/>
          <w:sz w:val="24"/>
          <w:szCs w:val="24"/>
        </w:rPr>
        <w:t>204</w:t>
      </w:r>
    </w:p>
    <w:p w:rsidR="00523CAF" w:rsidRDefault="00523CAF" w:rsidP="00523CAF">
      <w:pPr>
        <w:spacing w:after="0" w:line="240" w:lineRule="auto"/>
        <w:jc w:val="both"/>
        <w:rPr>
          <w:rFonts w:ascii="Arial" w:hAnsi="Arial" w:cs="Arial"/>
          <w:sz w:val="24"/>
          <w:szCs w:val="24"/>
        </w:rPr>
      </w:pPr>
    </w:p>
    <w:p w:rsidR="00523CAF" w:rsidRDefault="00523CAF" w:rsidP="00523CAF">
      <w:pPr>
        <w:spacing w:after="0" w:line="240" w:lineRule="auto"/>
        <w:jc w:val="both"/>
        <w:rPr>
          <w:rFonts w:ascii="Arial" w:hAnsi="Arial" w:cs="Arial"/>
          <w:sz w:val="24"/>
          <w:szCs w:val="24"/>
        </w:rPr>
      </w:pPr>
      <w:r>
        <w:rPr>
          <w:rFonts w:ascii="Arial" w:hAnsi="Arial" w:cs="Arial"/>
          <w:sz w:val="24"/>
          <w:szCs w:val="24"/>
        </w:rPr>
        <w:t>For copy conform to the original</w:t>
      </w:r>
    </w:p>
    <w:p w:rsidR="00523CAF" w:rsidRDefault="00523CAF" w:rsidP="00523CAF">
      <w:pPr>
        <w:spacing w:after="0" w:line="240" w:lineRule="auto"/>
        <w:jc w:val="both"/>
        <w:rPr>
          <w:rFonts w:ascii="Arial" w:hAnsi="Arial" w:cs="Arial"/>
          <w:sz w:val="24"/>
          <w:szCs w:val="24"/>
        </w:rPr>
      </w:pPr>
      <w:r>
        <w:rPr>
          <w:rFonts w:ascii="Arial" w:hAnsi="Arial" w:cs="Arial"/>
          <w:sz w:val="24"/>
          <w:szCs w:val="24"/>
        </w:rPr>
        <w:t>Ministry of Communication and Information  Technology,</w:t>
      </w:r>
    </w:p>
    <w:p w:rsidR="00523CAF" w:rsidRDefault="00523CAF" w:rsidP="00523CAF">
      <w:pPr>
        <w:spacing w:after="0" w:line="240" w:lineRule="auto"/>
        <w:jc w:val="both"/>
        <w:rPr>
          <w:rFonts w:ascii="Arial" w:hAnsi="Arial" w:cs="Arial"/>
          <w:sz w:val="24"/>
          <w:szCs w:val="24"/>
        </w:rPr>
      </w:pPr>
      <w:r>
        <w:rPr>
          <w:rFonts w:ascii="Arial" w:hAnsi="Arial" w:cs="Arial"/>
          <w:sz w:val="24"/>
          <w:szCs w:val="24"/>
        </w:rPr>
        <w:t xml:space="preserve">         Head of Bureau of Legal Affairs,</w:t>
      </w:r>
    </w:p>
    <w:p w:rsidR="00523CAF" w:rsidRDefault="00523CAF" w:rsidP="00523CAF">
      <w:pPr>
        <w:spacing w:after="0" w:line="240" w:lineRule="auto"/>
        <w:jc w:val="both"/>
        <w:rPr>
          <w:rFonts w:ascii="Arial" w:hAnsi="Arial" w:cs="Arial"/>
          <w:sz w:val="24"/>
          <w:szCs w:val="24"/>
        </w:rPr>
      </w:pPr>
    </w:p>
    <w:p w:rsidR="00523CAF" w:rsidRDefault="00523CAF" w:rsidP="00523CAF">
      <w:pPr>
        <w:spacing w:after="0" w:line="240" w:lineRule="auto"/>
        <w:jc w:val="both"/>
        <w:rPr>
          <w:rFonts w:ascii="Arial" w:hAnsi="Arial" w:cs="Arial"/>
          <w:sz w:val="24"/>
          <w:szCs w:val="24"/>
        </w:rPr>
      </w:pPr>
      <w:r>
        <w:rPr>
          <w:rFonts w:ascii="Arial" w:hAnsi="Arial" w:cs="Arial"/>
          <w:sz w:val="24"/>
          <w:szCs w:val="24"/>
        </w:rPr>
        <w:t xml:space="preserve">                         Signed</w:t>
      </w:r>
    </w:p>
    <w:p w:rsidR="00523CAF" w:rsidRDefault="00523CAF" w:rsidP="00523CAF">
      <w:pPr>
        <w:spacing w:after="0" w:line="240" w:lineRule="auto"/>
        <w:jc w:val="both"/>
        <w:rPr>
          <w:rFonts w:ascii="Arial" w:hAnsi="Arial" w:cs="Arial"/>
          <w:sz w:val="24"/>
          <w:szCs w:val="24"/>
        </w:rPr>
      </w:pPr>
    </w:p>
    <w:p w:rsidR="00523CAF" w:rsidRDefault="00523CAF" w:rsidP="00523CAF">
      <w:pPr>
        <w:spacing w:after="0" w:line="240" w:lineRule="auto"/>
        <w:jc w:val="both"/>
        <w:rPr>
          <w:rFonts w:ascii="Arial" w:hAnsi="Arial" w:cs="Arial"/>
          <w:sz w:val="24"/>
          <w:szCs w:val="24"/>
        </w:rPr>
      </w:pPr>
      <w:r>
        <w:rPr>
          <w:rFonts w:ascii="Arial" w:hAnsi="Arial" w:cs="Arial"/>
          <w:sz w:val="24"/>
          <w:szCs w:val="24"/>
        </w:rPr>
        <w:t xml:space="preserve">              D. Susilo Hartono</w:t>
      </w:r>
    </w:p>
    <w:p w:rsidR="00FD5A74" w:rsidRDefault="00FD5A74" w:rsidP="00523CAF">
      <w:pPr>
        <w:spacing w:after="0" w:line="240" w:lineRule="auto"/>
        <w:ind w:left="1530"/>
        <w:jc w:val="both"/>
        <w:rPr>
          <w:rFonts w:ascii="Arial" w:hAnsi="Arial" w:cs="Arial"/>
          <w:sz w:val="24"/>
          <w:szCs w:val="24"/>
        </w:rPr>
      </w:pPr>
    </w:p>
    <w:p w:rsidR="00FD5A74" w:rsidRDefault="00FD5A74" w:rsidP="00523CAF">
      <w:pPr>
        <w:spacing w:after="0" w:line="240" w:lineRule="auto"/>
        <w:ind w:left="1530"/>
        <w:jc w:val="both"/>
        <w:rPr>
          <w:rFonts w:ascii="Arial" w:hAnsi="Arial" w:cs="Arial"/>
          <w:sz w:val="24"/>
          <w:szCs w:val="24"/>
        </w:rPr>
      </w:pPr>
    </w:p>
    <w:p w:rsidR="00FD5A74" w:rsidRDefault="00FD5A74" w:rsidP="00523CAF">
      <w:pPr>
        <w:spacing w:after="0" w:line="240" w:lineRule="auto"/>
        <w:ind w:left="1530"/>
        <w:jc w:val="both"/>
        <w:rPr>
          <w:rFonts w:ascii="Arial" w:hAnsi="Arial" w:cs="Arial"/>
          <w:sz w:val="24"/>
          <w:szCs w:val="24"/>
        </w:rPr>
      </w:pPr>
    </w:p>
    <w:p w:rsidR="00FD5A74" w:rsidRDefault="00FD5A74" w:rsidP="00523CAF">
      <w:pPr>
        <w:spacing w:after="0" w:line="240" w:lineRule="auto"/>
        <w:ind w:left="1530"/>
        <w:jc w:val="both"/>
        <w:rPr>
          <w:rFonts w:ascii="Arial" w:hAnsi="Arial" w:cs="Arial"/>
          <w:sz w:val="24"/>
          <w:szCs w:val="24"/>
        </w:rPr>
      </w:pPr>
    </w:p>
    <w:p w:rsidR="00FD5A74" w:rsidRDefault="00FD5A74" w:rsidP="00523CAF">
      <w:pPr>
        <w:spacing w:after="0" w:line="240" w:lineRule="auto"/>
        <w:ind w:left="1530"/>
        <w:jc w:val="both"/>
        <w:rPr>
          <w:rFonts w:ascii="Arial" w:hAnsi="Arial" w:cs="Arial"/>
          <w:sz w:val="24"/>
          <w:szCs w:val="24"/>
        </w:rPr>
      </w:pPr>
    </w:p>
    <w:p w:rsidR="00FD5A74" w:rsidRDefault="00FD5A74" w:rsidP="00523CAF">
      <w:pPr>
        <w:spacing w:after="0" w:line="240" w:lineRule="auto"/>
        <w:ind w:left="1530"/>
        <w:jc w:val="both"/>
        <w:rPr>
          <w:rFonts w:ascii="Arial" w:hAnsi="Arial" w:cs="Arial"/>
          <w:sz w:val="24"/>
          <w:szCs w:val="24"/>
        </w:rPr>
      </w:pPr>
    </w:p>
    <w:p w:rsidR="00FD5A74" w:rsidRDefault="00FD5A74" w:rsidP="00523CAF">
      <w:pPr>
        <w:spacing w:after="0" w:line="240" w:lineRule="auto"/>
        <w:ind w:left="1530"/>
        <w:jc w:val="both"/>
        <w:rPr>
          <w:rFonts w:ascii="Arial" w:hAnsi="Arial" w:cs="Arial"/>
          <w:sz w:val="24"/>
          <w:szCs w:val="24"/>
        </w:rPr>
      </w:pPr>
    </w:p>
    <w:p w:rsidR="00FD5A74" w:rsidRDefault="00FD5A74" w:rsidP="00523CAF">
      <w:pPr>
        <w:spacing w:after="0" w:line="240" w:lineRule="auto"/>
        <w:ind w:left="1530"/>
        <w:jc w:val="both"/>
        <w:rPr>
          <w:rFonts w:ascii="Arial" w:hAnsi="Arial" w:cs="Arial"/>
          <w:sz w:val="24"/>
          <w:szCs w:val="24"/>
        </w:rPr>
      </w:pPr>
    </w:p>
    <w:p w:rsidR="00FD5A74" w:rsidRDefault="00FD5A74" w:rsidP="00523CAF">
      <w:pPr>
        <w:spacing w:after="0" w:line="240" w:lineRule="auto"/>
        <w:ind w:left="1530"/>
        <w:jc w:val="both"/>
        <w:rPr>
          <w:rFonts w:ascii="Arial" w:hAnsi="Arial" w:cs="Arial"/>
          <w:sz w:val="24"/>
          <w:szCs w:val="24"/>
        </w:rPr>
      </w:pPr>
    </w:p>
    <w:p w:rsidR="00FD5A74" w:rsidRDefault="00FD5A74" w:rsidP="00523CAF">
      <w:pPr>
        <w:spacing w:after="0" w:line="240" w:lineRule="auto"/>
        <w:ind w:left="1530"/>
        <w:jc w:val="both"/>
        <w:rPr>
          <w:rFonts w:ascii="Arial" w:hAnsi="Arial" w:cs="Arial"/>
          <w:sz w:val="24"/>
          <w:szCs w:val="24"/>
        </w:rPr>
      </w:pPr>
    </w:p>
    <w:p w:rsidR="00FD5A74" w:rsidRDefault="00FD5A74" w:rsidP="00523CAF">
      <w:pPr>
        <w:spacing w:after="0" w:line="240" w:lineRule="auto"/>
        <w:ind w:left="1530"/>
        <w:jc w:val="both"/>
        <w:rPr>
          <w:rFonts w:ascii="Arial" w:hAnsi="Arial" w:cs="Arial"/>
          <w:sz w:val="24"/>
          <w:szCs w:val="24"/>
        </w:rPr>
      </w:pPr>
    </w:p>
    <w:p w:rsidR="00FD5A74" w:rsidRDefault="00FD5A74" w:rsidP="00523CAF">
      <w:pPr>
        <w:spacing w:after="0" w:line="240" w:lineRule="auto"/>
        <w:ind w:left="1530"/>
        <w:jc w:val="both"/>
        <w:rPr>
          <w:rFonts w:ascii="Arial" w:hAnsi="Arial" w:cs="Arial"/>
          <w:sz w:val="24"/>
          <w:szCs w:val="24"/>
        </w:rPr>
      </w:pPr>
    </w:p>
    <w:p w:rsidR="00523CAF" w:rsidRDefault="00523CAF" w:rsidP="00523CAF">
      <w:pPr>
        <w:spacing w:after="0" w:line="240" w:lineRule="auto"/>
        <w:ind w:left="1530"/>
        <w:jc w:val="both"/>
        <w:rPr>
          <w:rFonts w:ascii="Arial" w:hAnsi="Arial" w:cs="Arial"/>
          <w:sz w:val="24"/>
          <w:szCs w:val="24"/>
        </w:rPr>
      </w:pPr>
      <w:r>
        <w:rPr>
          <w:rFonts w:ascii="Arial" w:hAnsi="Arial" w:cs="Arial"/>
          <w:sz w:val="24"/>
          <w:szCs w:val="24"/>
        </w:rPr>
        <w:lastRenderedPageBreak/>
        <w:t>ATTACHMENT</w:t>
      </w:r>
    </w:p>
    <w:p w:rsidR="00523CAF" w:rsidRDefault="00523CAF" w:rsidP="00523CAF">
      <w:pPr>
        <w:spacing w:after="0" w:line="240" w:lineRule="auto"/>
        <w:ind w:left="1530"/>
        <w:jc w:val="both"/>
        <w:rPr>
          <w:rFonts w:ascii="Arial" w:hAnsi="Arial" w:cs="Arial"/>
          <w:sz w:val="24"/>
          <w:szCs w:val="24"/>
        </w:rPr>
      </w:pPr>
      <w:r>
        <w:rPr>
          <w:rFonts w:ascii="Arial" w:hAnsi="Arial" w:cs="Arial"/>
          <w:sz w:val="24"/>
          <w:szCs w:val="24"/>
        </w:rPr>
        <w:t xml:space="preserve">DECREE   OF    THE    MINISTER    OF    COMMUNICATION    AND </w:t>
      </w:r>
    </w:p>
    <w:p w:rsidR="00523CAF" w:rsidRDefault="00523CAF" w:rsidP="00523CAF">
      <w:pPr>
        <w:spacing w:after="0" w:line="240" w:lineRule="auto"/>
        <w:ind w:left="1530"/>
        <w:jc w:val="both"/>
        <w:rPr>
          <w:rFonts w:ascii="Arial" w:hAnsi="Arial" w:cs="Arial"/>
          <w:sz w:val="24"/>
          <w:szCs w:val="24"/>
        </w:rPr>
      </w:pPr>
      <w:r>
        <w:rPr>
          <w:rFonts w:ascii="Arial" w:hAnsi="Arial" w:cs="Arial"/>
          <w:sz w:val="24"/>
          <w:szCs w:val="24"/>
        </w:rPr>
        <w:t>INFORMATION TECHNOLOGY OF THE REPUBLIC OF INDONESIA</w:t>
      </w:r>
    </w:p>
    <w:p w:rsidR="00523CAF" w:rsidRDefault="00523CAF" w:rsidP="00523CAF">
      <w:pPr>
        <w:spacing w:after="0" w:line="240" w:lineRule="auto"/>
        <w:ind w:left="1530"/>
        <w:jc w:val="both"/>
        <w:rPr>
          <w:rFonts w:ascii="Arial" w:hAnsi="Arial" w:cs="Arial"/>
          <w:sz w:val="24"/>
          <w:szCs w:val="24"/>
        </w:rPr>
      </w:pPr>
      <w:r>
        <w:rPr>
          <w:rFonts w:ascii="Arial" w:hAnsi="Arial" w:cs="Arial"/>
          <w:sz w:val="24"/>
          <w:szCs w:val="24"/>
        </w:rPr>
        <w:t>NUMBER 3</w:t>
      </w:r>
      <w:r w:rsidR="00FD5A74">
        <w:rPr>
          <w:rFonts w:ascii="Arial" w:hAnsi="Arial" w:cs="Arial"/>
          <w:sz w:val="24"/>
          <w:szCs w:val="24"/>
        </w:rPr>
        <w:t>7</w:t>
      </w:r>
      <w:r>
        <w:rPr>
          <w:rFonts w:ascii="Arial" w:hAnsi="Arial" w:cs="Arial"/>
          <w:sz w:val="24"/>
          <w:szCs w:val="24"/>
        </w:rPr>
        <w:t xml:space="preserve"> YEAR 2012</w:t>
      </w:r>
    </w:p>
    <w:p w:rsidR="00523CAF" w:rsidRDefault="00523CAF" w:rsidP="00523CAF">
      <w:pPr>
        <w:spacing w:after="0" w:line="240" w:lineRule="auto"/>
        <w:ind w:left="1530"/>
        <w:jc w:val="both"/>
        <w:rPr>
          <w:rFonts w:ascii="Arial" w:hAnsi="Arial" w:cs="Arial"/>
          <w:sz w:val="24"/>
          <w:szCs w:val="24"/>
        </w:rPr>
      </w:pPr>
      <w:r>
        <w:rPr>
          <w:rFonts w:ascii="Arial" w:hAnsi="Arial" w:cs="Arial"/>
          <w:sz w:val="24"/>
          <w:szCs w:val="24"/>
        </w:rPr>
        <w:t>ON</w:t>
      </w:r>
    </w:p>
    <w:p w:rsidR="00523CAF" w:rsidRDefault="00523CAF" w:rsidP="00523CAF">
      <w:pPr>
        <w:spacing w:after="0" w:line="240" w:lineRule="auto"/>
        <w:ind w:left="1530"/>
        <w:jc w:val="both"/>
        <w:rPr>
          <w:rFonts w:ascii="Arial" w:hAnsi="Arial" w:cs="Arial"/>
          <w:i/>
          <w:sz w:val="24"/>
          <w:szCs w:val="24"/>
        </w:rPr>
      </w:pPr>
      <w:r>
        <w:rPr>
          <w:rFonts w:ascii="Arial" w:hAnsi="Arial" w:cs="Arial"/>
          <w:sz w:val="24"/>
          <w:szCs w:val="24"/>
        </w:rPr>
        <w:t>TECHNICAL REQUIREMENTS OF T</w:t>
      </w:r>
      <w:r w:rsidR="00FD5A74">
        <w:rPr>
          <w:rFonts w:ascii="Arial" w:hAnsi="Arial" w:cs="Arial"/>
          <w:sz w:val="24"/>
          <w:szCs w:val="24"/>
        </w:rPr>
        <w:t xml:space="preserve">OOLS AND EQUIPMENT OF </w:t>
      </w:r>
      <w:r w:rsidR="00FD5A74">
        <w:rPr>
          <w:rFonts w:ascii="Arial" w:hAnsi="Arial" w:cs="Arial"/>
          <w:i/>
          <w:sz w:val="24"/>
          <w:szCs w:val="24"/>
        </w:rPr>
        <w:t xml:space="preserve">STUDIO TRANSMITTER LINK </w:t>
      </w:r>
      <w:r w:rsidR="00FD5A74">
        <w:rPr>
          <w:rFonts w:ascii="Arial" w:hAnsi="Arial" w:cs="Arial"/>
          <w:sz w:val="24"/>
          <w:szCs w:val="24"/>
        </w:rPr>
        <w:t>FOR THE NEED OF RADIO BROADCAST.</w:t>
      </w:r>
    </w:p>
    <w:p w:rsidR="00523CAF" w:rsidRDefault="00523CAF" w:rsidP="00523CAF">
      <w:pPr>
        <w:spacing w:after="0" w:line="240" w:lineRule="auto"/>
        <w:ind w:left="1530"/>
        <w:jc w:val="both"/>
        <w:rPr>
          <w:rFonts w:ascii="Arial" w:hAnsi="Arial" w:cs="Arial"/>
          <w:sz w:val="24"/>
          <w:szCs w:val="24"/>
        </w:rPr>
      </w:pPr>
    </w:p>
    <w:p w:rsidR="00523CAF" w:rsidRDefault="00523CAF" w:rsidP="00523CAF">
      <w:pPr>
        <w:spacing w:after="0" w:line="240" w:lineRule="auto"/>
        <w:ind w:left="1530"/>
        <w:jc w:val="both"/>
        <w:rPr>
          <w:rFonts w:ascii="Arial" w:hAnsi="Arial" w:cs="Arial"/>
          <w:sz w:val="24"/>
          <w:szCs w:val="24"/>
        </w:rPr>
      </w:pPr>
    </w:p>
    <w:p w:rsidR="00523CAF" w:rsidRDefault="00523CAF" w:rsidP="00523CAF">
      <w:pPr>
        <w:spacing w:after="0" w:line="240" w:lineRule="auto"/>
        <w:jc w:val="both"/>
        <w:rPr>
          <w:rFonts w:ascii="Arial" w:hAnsi="Arial" w:cs="Arial"/>
          <w:sz w:val="24"/>
          <w:szCs w:val="24"/>
        </w:rPr>
      </w:pPr>
      <w:r>
        <w:rPr>
          <w:rFonts w:ascii="Arial" w:hAnsi="Arial" w:cs="Arial"/>
          <w:sz w:val="24"/>
          <w:szCs w:val="24"/>
        </w:rPr>
        <w:t xml:space="preserve">Scope of technical requirements of </w:t>
      </w:r>
      <w:r w:rsidR="00FD5A74">
        <w:rPr>
          <w:rFonts w:ascii="Arial" w:hAnsi="Arial" w:cs="Arial"/>
          <w:i/>
          <w:sz w:val="24"/>
          <w:szCs w:val="24"/>
        </w:rPr>
        <w:t xml:space="preserve">Studio Transmitter Link </w:t>
      </w:r>
      <w:r w:rsidR="00FD5A74">
        <w:rPr>
          <w:rFonts w:ascii="Arial" w:hAnsi="Arial" w:cs="Arial"/>
          <w:sz w:val="24"/>
          <w:szCs w:val="24"/>
        </w:rPr>
        <w:t xml:space="preserve">(STL) equipment </w:t>
      </w:r>
      <w:r>
        <w:rPr>
          <w:rFonts w:ascii="Arial" w:hAnsi="Arial" w:cs="Arial"/>
          <w:sz w:val="24"/>
          <w:szCs w:val="24"/>
        </w:rPr>
        <w:t>comprises :</w:t>
      </w:r>
    </w:p>
    <w:p w:rsidR="00523CAF" w:rsidRDefault="00523CAF" w:rsidP="00523CAF">
      <w:pPr>
        <w:spacing w:after="0" w:line="240" w:lineRule="auto"/>
        <w:jc w:val="both"/>
        <w:rPr>
          <w:rFonts w:ascii="Arial" w:hAnsi="Arial" w:cs="Arial"/>
          <w:sz w:val="24"/>
          <w:szCs w:val="24"/>
        </w:rPr>
      </w:pPr>
    </w:p>
    <w:p w:rsidR="00523CAF" w:rsidRDefault="00523CAF" w:rsidP="00523CAF">
      <w:pPr>
        <w:tabs>
          <w:tab w:val="left" w:pos="1800"/>
        </w:tabs>
        <w:spacing w:after="0" w:line="240" w:lineRule="auto"/>
        <w:jc w:val="both"/>
        <w:rPr>
          <w:rFonts w:ascii="Arial" w:hAnsi="Arial" w:cs="Arial"/>
          <w:sz w:val="24"/>
          <w:szCs w:val="24"/>
        </w:rPr>
      </w:pPr>
      <w:r>
        <w:rPr>
          <w:rFonts w:ascii="Arial" w:hAnsi="Arial" w:cs="Arial"/>
          <w:sz w:val="24"/>
          <w:szCs w:val="24"/>
        </w:rPr>
        <w:t xml:space="preserve">CHAPTER     I     :  General Provisions (definition, </w:t>
      </w:r>
      <w:r w:rsidR="00FD5A74">
        <w:rPr>
          <w:rFonts w:ascii="Arial" w:hAnsi="Arial" w:cs="Arial"/>
          <w:sz w:val="24"/>
          <w:szCs w:val="24"/>
        </w:rPr>
        <w:t xml:space="preserve">configuration, and </w:t>
      </w:r>
      <w:r>
        <w:rPr>
          <w:rFonts w:ascii="Arial" w:hAnsi="Arial" w:cs="Arial"/>
          <w:sz w:val="24"/>
          <w:szCs w:val="24"/>
        </w:rPr>
        <w:t>abbreviations</w:t>
      </w:r>
      <w:r w:rsidR="00FD5A74">
        <w:rPr>
          <w:rFonts w:ascii="Arial" w:hAnsi="Arial" w:cs="Arial"/>
          <w:sz w:val="24"/>
          <w:szCs w:val="24"/>
        </w:rPr>
        <w:t>);</w:t>
      </w:r>
      <w:r>
        <w:rPr>
          <w:rFonts w:ascii="Arial" w:hAnsi="Arial" w:cs="Arial"/>
          <w:sz w:val="24"/>
          <w:szCs w:val="24"/>
        </w:rPr>
        <w:t>.</w:t>
      </w:r>
    </w:p>
    <w:p w:rsidR="000C4D34" w:rsidRDefault="00523CAF" w:rsidP="00523CAF">
      <w:pPr>
        <w:tabs>
          <w:tab w:val="left" w:pos="1890"/>
        </w:tabs>
        <w:spacing w:after="0" w:line="240" w:lineRule="auto"/>
        <w:jc w:val="both"/>
        <w:rPr>
          <w:rFonts w:ascii="Arial" w:hAnsi="Arial" w:cs="Arial"/>
          <w:sz w:val="24"/>
          <w:szCs w:val="24"/>
        </w:rPr>
      </w:pPr>
      <w:r>
        <w:rPr>
          <w:rFonts w:ascii="Arial" w:hAnsi="Arial" w:cs="Arial"/>
          <w:sz w:val="24"/>
          <w:szCs w:val="24"/>
        </w:rPr>
        <w:t>CHAPTER    II</w:t>
      </w:r>
      <w:r>
        <w:rPr>
          <w:rFonts w:ascii="Arial" w:hAnsi="Arial" w:cs="Arial"/>
          <w:sz w:val="24"/>
          <w:szCs w:val="24"/>
        </w:rPr>
        <w:tab/>
        <w:t>:  Technical Requirements (operation</w:t>
      </w:r>
      <w:r w:rsidR="000C4D34">
        <w:rPr>
          <w:rFonts w:ascii="Arial" w:hAnsi="Arial" w:cs="Arial"/>
          <w:sz w:val="24"/>
          <w:szCs w:val="24"/>
        </w:rPr>
        <w:t xml:space="preserve"> </w:t>
      </w:r>
      <w:r>
        <w:rPr>
          <w:rFonts w:ascii="Arial" w:hAnsi="Arial" w:cs="Arial"/>
          <w:sz w:val="24"/>
          <w:szCs w:val="24"/>
        </w:rPr>
        <w:t>requirement, electrical safety</w:t>
      </w:r>
      <w:r w:rsidR="000C4D34">
        <w:rPr>
          <w:rFonts w:ascii="Arial" w:hAnsi="Arial" w:cs="Arial"/>
          <w:sz w:val="24"/>
          <w:szCs w:val="24"/>
        </w:rPr>
        <w:t xml:space="preserve"> </w:t>
      </w:r>
    </w:p>
    <w:p w:rsidR="00523CAF" w:rsidRDefault="000C4D34" w:rsidP="00523CAF">
      <w:pPr>
        <w:tabs>
          <w:tab w:val="left" w:pos="1890"/>
        </w:tabs>
        <w:spacing w:after="0" w:line="240" w:lineRule="auto"/>
        <w:jc w:val="both"/>
        <w:rPr>
          <w:rFonts w:ascii="Arial" w:hAnsi="Arial" w:cs="Arial"/>
          <w:sz w:val="24"/>
          <w:szCs w:val="24"/>
        </w:rPr>
      </w:pPr>
      <w:r>
        <w:rPr>
          <w:rFonts w:ascii="Arial" w:hAnsi="Arial" w:cs="Arial"/>
          <w:sz w:val="24"/>
          <w:szCs w:val="24"/>
        </w:rPr>
        <w:t xml:space="preserve">                               and health and EMC requirements);</w:t>
      </w:r>
      <w:r w:rsidR="00523CAF">
        <w:rPr>
          <w:rFonts w:ascii="Arial" w:hAnsi="Arial" w:cs="Arial"/>
          <w:sz w:val="24"/>
          <w:szCs w:val="24"/>
        </w:rPr>
        <w:t xml:space="preserve"> </w:t>
      </w:r>
    </w:p>
    <w:p w:rsidR="000C4D34" w:rsidRDefault="00523CAF" w:rsidP="00523CAF">
      <w:pPr>
        <w:tabs>
          <w:tab w:val="left" w:pos="1890"/>
        </w:tabs>
        <w:spacing w:after="0" w:line="240" w:lineRule="auto"/>
        <w:jc w:val="both"/>
        <w:rPr>
          <w:rFonts w:ascii="Arial" w:hAnsi="Arial" w:cs="Arial"/>
          <w:sz w:val="24"/>
          <w:szCs w:val="24"/>
        </w:rPr>
      </w:pPr>
      <w:r>
        <w:rPr>
          <w:rFonts w:ascii="Arial" w:hAnsi="Arial" w:cs="Arial"/>
          <w:sz w:val="24"/>
          <w:szCs w:val="24"/>
        </w:rPr>
        <w:t>CHAPTER   III</w:t>
      </w:r>
      <w:r>
        <w:rPr>
          <w:rFonts w:ascii="Arial" w:hAnsi="Arial" w:cs="Arial"/>
          <w:sz w:val="24"/>
          <w:szCs w:val="24"/>
        </w:rPr>
        <w:tab/>
        <w:t>:</w:t>
      </w:r>
      <w:r w:rsidR="000C4D34">
        <w:rPr>
          <w:rFonts w:ascii="Arial" w:hAnsi="Arial" w:cs="Arial"/>
          <w:sz w:val="24"/>
          <w:szCs w:val="24"/>
        </w:rPr>
        <w:t xml:space="preserve"> T</w:t>
      </w:r>
      <w:r>
        <w:rPr>
          <w:rFonts w:ascii="Arial" w:hAnsi="Arial" w:cs="Arial"/>
          <w:sz w:val="24"/>
          <w:szCs w:val="24"/>
        </w:rPr>
        <w:t>esting (</w:t>
      </w:r>
      <w:r w:rsidR="000C4D34">
        <w:rPr>
          <w:rFonts w:ascii="Arial" w:hAnsi="Arial" w:cs="Arial"/>
          <w:sz w:val="24"/>
          <w:szCs w:val="24"/>
        </w:rPr>
        <w:t xml:space="preserve">testing implementation, </w:t>
      </w:r>
      <w:r>
        <w:rPr>
          <w:rFonts w:ascii="Arial" w:hAnsi="Arial" w:cs="Arial"/>
          <w:sz w:val="24"/>
          <w:szCs w:val="24"/>
        </w:rPr>
        <w:t xml:space="preserve">method of sampling, </w:t>
      </w:r>
      <w:r w:rsidR="000C4D34">
        <w:rPr>
          <w:rFonts w:ascii="Arial" w:hAnsi="Arial" w:cs="Arial"/>
          <w:sz w:val="24"/>
          <w:szCs w:val="24"/>
        </w:rPr>
        <w:t xml:space="preserve">and test </w:t>
      </w:r>
    </w:p>
    <w:p w:rsidR="00523CAF" w:rsidRDefault="000C4D34" w:rsidP="00523CAF">
      <w:pPr>
        <w:tabs>
          <w:tab w:val="left" w:pos="1890"/>
        </w:tabs>
        <w:spacing w:after="0" w:line="240" w:lineRule="auto"/>
        <w:jc w:val="both"/>
        <w:rPr>
          <w:rFonts w:ascii="Arial" w:hAnsi="Arial" w:cs="Arial"/>
          <w:sz w:val="24"/>
          <w:szCs w:val="24"/>
        </w:rPr>
      </w:pPr>
      <w:r>
        <w:rPr>
          <w:rFonts w:ascii="Arial" w:hAnsi="Arial" w:cs="Arial"/>
          <w:sz w:val="24"/>
          <w:szCs w:val="24"/>
        </w:rPr>
        <w:t xml:space="preserve">                               method).</w:t>
      </w:r>
    </w:p>
    <w:p w:rsidR="000C4D34" w:rsidRDefault="000C4D34" w:rsidP="00523CAF">
      <w:pPr>
        <w:tabs>
          <w:tab w:val="left" w:pos="1890"/>
        </w:tabs>
        <w:spacing w:after="0" w:line="240" w:lineRule="auto"/>
        <w:jc w:val="both"/>
        <w:rPr>
          <w:rFonts w:ascii="Arial" w:hAnsi="Arial" w:cs="Arial"/>
          <w:sz w:val="24"/>
          <w:szCs w:val="24"/>
        </w:rPr>
      </w:pPr>
    </w:p>
    <w:p w:rsidR="00523CAF" w:rsidRDefault="00523CAF" w:rsidP="00523CAF">
      <w:pPr>
        <w:tabs>
          <w:tab w:val="left" w:pos="1890"/>
        </w:tabs>
        <w:spacing w:after="0" w:line="240" w:lineRule="auto"/>
        <w:jc w:val="both"/>
        <w:rPr>
          <w:rFonts w:ascii="Arial" w:hAnsi="Arial" w:cs="Arial"/>
          <w:sz w:val="24"/>
          <w:szCs w:val="24"/>
        </w:rPr>
      </w:pPr>
    </w:p>
    <w:p w:rsidR="00523CAF" w:rsidRPr="000C4D34" w:rsidRDefault="00523CAF" w:rsidP="00523CAF">
      <w:pPr>
        <w:tabs>
          <w:tab w:val="left" w:pos="1890"/>
        </w:tabs>
        <w:spacing w:after="0" w:line="240" w:lineRule="auto"/>
        <w:jc w:val="center"/>
        <w:rPr>
          <w:rFonts w:ascii="Arial" w:hAnsi="Arial" w:cs="Arial"/>
          <w:b/>
          <w:sz w:val="24"/>
          <w:szCs w:val="24"/>
        </w:rPr>
      </w:pPr>
      <w:r w:rsidRPr="000C4D34">
        <w:rPr>
          <w:rFonts w:ascii="Arial" w:hAnsi="Arial" w:cs="Arial"/>
          <w:b/>
          <w:sz w:val="24"/>
          <w:szCs w:val="24"/>
        </w:rPr>
        <w:t>CHAPTER I</w:t>
      </w:r>
    </w:p>
    <w:p w:rsidR="00523CAF" w:rsidRPr="000C4D34" w:rsidRDefault="00523CAF" w:rsidP="00523CAF">
      <w:pPr>
        <w:tabs>
          <w:tab w:val="left" w:pos="1890"/>
        </w:tabs>
        <w:spacing w:after="0" w:line="240" w:lineRule="auto"/>
        <w:jc w:val="center"/>
        <w:rPr>
          <w:rFonts w:ascii="Arial" w:hAnsi="Arial" w:cs="Arial"/>
          <w:b/>
          <w:sz w:val="24"/>
          <w:szCs w:val="24"/>
        </w:rPr>
      </w:pPr>
      <w:r w:rsidRPr="000C4D34">
        <w:rPr>
          <w:rFonts w:ascii="Arial" w:hAnsi="Arial" w:cs="Arial"/>
          <w:b/>
          <w:sz w:val="24"/>
          <w:szCs w:val="24"/>
        </w:rPr>
        <w:t>GENERAL PROVISIONS</w:t>
      </w:r>
    </w:p>
    <w:p w:rsidR="00523CAF" w:rsidRPr="000C4D34" w:rsidRDefault="00523CAF" w:rsidP="00523CAF">
      <w:pPr>
        <w:tabs>
          <w:tab w:val="left" w:pos="1890"/>
        </w:tabs>
        <w:spacing w:after="0" w:line="240" w:lineRule="auto"/>
        <w:jc w:val="center"/>
        <w:rPr>
          <w:rFonts w:ascii="Arial" w:hAnsi="Arial" w:cs="Arial"/>
          <w:b/>
          <w:sz w:val="24"/>
          <w:szCs w:val="24"/>
        </w:rPr>
      </w:pPr>
    </w:p>
    <w:p w:rsidR="00523CAF" w:rsidRDefault="00523CAF" w:rsidP="00523CAF">
      <w:pPr>
        <w:tabs>
          <w:tab w:val="left" w:pos="1890"/>
        </w:tabs>
        <w:spacing w:after="0" w:line="240" w:lineRule="auto"/>
        <w:jc w:val="center"/>
        <w:rPr>
          <w:rFonts w:ascii="Arial" w:hAnsi="Arial" w:cs="Arial"/>
          <w:sz w:val="24"/>
          <w:szCs w:val="24"/>
        </w:rPr>
      </w:pPr>
    </w:p>
    <w:p w:rsidR="00523CAF" w:rsidRPr="000C4D34" w:rsidRDefault="00523CAF" w:rsidP="00523CAF">
      <w:pPr>
        <w:spacing w:after="0" w:line="240" w:lineRule="auto"/>
        <w:ind w:left="540" w:hanging="540"/>
        <w:jc w:val="both"/>
        <w:rPr>
          <w:rFonts w:ascii="Arial" w:hAnsi="Arial" w:cs="Arial"/>
          <w:b/>
          <w:sz w:val="24"/>
          <w:szCs w:val="24"/>
        </w:rPr>
      </w:pPr>
      <w:r>
        <w:rPr>
          <w:rFonts w:ascii="Arial" w:hAnsi="Arial" w:cs="Arial"/>
          <w:sz w:val="24"/>
          <w:szCs w:val="24"/>
        </w:rPr>
        <w:t>1.</w:t>
      </w:r>
      <w:r>
        <w:rPr>
          <w:rFonts w:ascii="Arial" w:hAnsi="Arial" w:cs="Arial"/>
          <w:sz w:val="24"/>
          <w:szCs w:val="24"/>
        </w:rPr>
        <w:tab/>
      </w:r>
      <w:r w:rsidRPr="000C4D34">
        <w:rPr>
          <w:rFonts w:ascii="Arial" w:hAnsi="Arial" w:cs="Arial"/>
          <w:b/>
          <w:sz w:val="24"/>
          <w:szCs w:val="24"/>
        </w:rPr>
        <w:t>Definition</w:t>
      </w:r>
    </w:p>
    <w:p w:rsidR="000245FB" w:rsidRDefault="00523CAF" w:rsidP="00523CAF">
      <w:pPr>
        <w:spacing w:after="0" w:line="240" w:lineRule="auto"/>
        <w:ind w:left="540" w:hanging="540"/>
        <w:jc w:val="both"/>
        <w:rPr>
          <w:rFonts w:ascii="Arial" w:hAnsi="Arial" w:cs="Arial"/>
          <w:sz w:val="24"/>
          <w:szCs w:val="24"/>
        </w:rPr>
      </w:pPr>
      <w:r>
        <w:rPr>
          <w:rFonts w:ascii="Arial" w:hAnsi="Arial" w:cs="Arial"/>
          <w:sz w:val="24"/>
          <w:szCs w:val="24"/>
        </w:rPr>
        <w:tab/>
      </w:r>
      <w:r w:rsidR="000C4D34">
        <w:rPr>
          <w:rFonts w:ascii="Arial" w:hAnsi="Arial" w:cs="Arial"/>
          <w:i/>
          <w:sz w:val="24"/>
          <w:szCs w:val="24"/>
        </w:rPr>
        <w:t xml:space="preserve">Studio Transmission Link </w:t>
      </w:r>
      <w:r w:rsidR="000C4D34">
        <w:rPr>
          <w:rFonts w:ascii="Arial" w:hAnsi="Arial" w:cs="Arial"/>
          <w:sz w:val="24"/>
          <w:szCs w:val="24"/>
        </w:rPr>
        <w:t xml:space="preserve">hereinafter referred to as STL </w:t>
      </w:r>
      <w:r w:rsidR="000245FB">
        <w:rPr>
          <w:rFonts w:ascii="Arial" w:hAnsi="Arial" w:cs="Arial"/>
          <w:sz w:val="24"/>
          <w:szCs w:val="24"/>
        </w:rPr>
        <w:t>is a communication from point to point which connects broadcasting station (</w:t>
      </w:r>
      <w:r w:rsidR="000245FB" w:rsidRPr="000245FB">
        <w:rPr>
          <w:rFonts w:ascii="Arial" w:hAnsi="Arial" w:cs="Arial"/>
          <w:sz w:val="24"/>
          <w:szCs w:val="24"/>
        </w:rPr>
        <w:t>studio</w:t>
      </w:r>
      <w:r w:rsidR="000245FB">
        <w:rPr>
          <w:rFonts w:ascii="Arial" w:hAnsi="Arial" w:cs="Arial"/>
          <w:sz w:val="24"/>
          <w:szCs w:val="24"/>
        </w:rPr>
        <w:t>) of a broadcasting institution by means of transmitter and / or transmission means (</w:t>
      </w:r>
      <w:r w:rsidR="000245FB">
        <w:rPr>
          <w:rFonts w:ascii="Arial" w:hAnsi="Arial" w:cs="Arial"/>
          <w:i/>
          <w:sz w:val="24"/>
          <w:szCs w:val="24"/>
        </w:rPr>
        <w:t>transmitter</w:t>
      </w:r>
      <w:r w:rsidR="000245FB">
        <w:rPr>
          <w:rFonts w:ascii="Arial" w:hAnsi="Arial" w:cs="Arial"/>
          <w:sz w:val="24"/>
          <w:szCs w:val="24"/>
        </w:rPr>
        <w:t>) to channel broadcast</w:t>
      </w:r>
    </w:p>
    <w:p w:rsidR="000245FB" w:rsidRDefault="000245FB" w:rsidP="00EC6ADD">
      <w:pPr>
        <w:tabs>
          <w:tab w:val="left" w:pos="4410"/>
        </w:tabs>
        <w:spacing w:after="0" w:line="240" w:lineRule="auto"/>
        <w:ind w:left="540" w:hanging="540"/>
        <w:jc w:val="both"/>
        <w:rPr>
          <w:rFonts w:ascii="Arial" w:hAnsi="Arial" w:cs="Arial"/>
          <w:sz w:val="24"/>
          <w:szCs w:val="24"/>
        </w:rPr>
      </w:pPr>
    </w:p>
    <w:p w:rsidR="000245FB" w:rsidRDefault="000245FB" w:rsidP="00523CAF">
      <w:pPr>
        <w:spacing w:after="0" w:line="240" w:lineRule="auto"/>
        <w:ind w:left="540" w:hanging="540"/>
        <w:jc w:val="both"/>
        <w:rPr>
          <w:rFonts w:ascii="Arial" w:hAnsi="Arial" w:cs="Arial"/>
          <w:b/>
          <w:sz w:val="24"/>
          <w:szCs w:val="24"/>
        </w:rPr>
      </w:pPr>
      <w:r>
        <w:rPr>
          <w:rFonts w:ascii="Arial" w:hAnsi="Arial" w:cs="Arial"/>
          <w:sz w:val="24"/>
          <w:szCs w:val="24"/>
        </w:rPr>
        <w:t>2.</w:t>
      </w:r>
      <w:r>
        <w:rPr>
          <w:rFonts w:ascii="Arial" w:hAnsi="Arial" w:cs="Arial"/>
          <w:sz w:val="24"/>
          <w:szCs w:val="24"/>
        </w:rPr>
        <w:tab/>
      </w:r>
      <w:r>
        <w:rPr>
          <w:rFonts w:ascii="Arial" w:hAnsi="Arial" w:cs="Arial"/>
          <w:b/>
          <w:sz w:val="24"/>
          <w:szCs w:val="24"/>
        </w:rPr>
        <w:t>Configuration</w:t>
      </w:r>
    </w:p>
    <w:p w:rsidR="00523CAF" w:rsidRDefault="00214EDB" w:rsidP="00523CAF">
      <w:pPr>
        <w:spacing w:after="0" w:line="240" w:lineRule="auto"/>
        <w:ind w:left="540" w:hanging="540"/>
        <w:jc w:val="both"/>
        <w:rPr>
          <w:rFonts w:ascii="Arial" w:hAnsi="Arial" w:cs="Arial"/>
          <w:sz w:val="24"/>
          <w:szCs w:val="24"/>
        </w:rPr>
      </w:pPr>
      <w:r>
        <w:rPr>
          <w:rFonts w:ascii="Arial" w:hAnsi="Arial" w:cs="Arial"/>
          <w:noProof/>
          <w:sz w:val="24"/>
          <w:szCs w:val="24"/>
        </w:rPr>
        <w:pict>
          <v:rect id="_x0000_s1026" style="position:absolute;left:0;text-align:left;margin-left:284.25pt;margin-top:88.7pt;width:70.5pt;height:64.5pt;z-index:251658240">
            <v:textbox>
              <w:txbxContent>
                <w:p w:rsidR="00214EDB" w:rsidRDefault="00214EDB">
                  <w:pPr>
                    <w:rPr>
                      <w:b/>
                      <w:sz w:val="28"/>
                      <w:szCs w:val="28"/>
                    </w:rPr>
                  </w:pPr>
                  <w:r>
                    <w:rPr>
                      <w:b/>
                      <w:sz w:val="28"/>
                      <w:szCs w:val="28"/>
                    </w:rPr>
                    <w:t>Radio</w:t>
                  </w:r>
                </w:p>
                <w:p w:rsidR="00214EDB" w:rsidRPr="00214EDB" w:rsidRDefault="00214EDB">
                  <w:pPr>
                    <w:rPr>
                      <w:b/>
                      <w:sz w:val="28"/>
                      <w:szCs w:val="28"/>
                    </w:rPr>
                  </w:pPr>
                  <w:r>
                    <w:rPr>
                      <w:b/>
                      <w:sz w:val="28"/>
                      <w:szCs w:val="28"/>
                    </w:rPr>
                    <w:t>Station</w:t>
                  </w:r>
                </w:p>
              </w:txbxContent>
            </v:textbox>
          </v:rect>
        </w:pict>
      </w:r>
      <w:r>
        <w:rPr>
          <w:rFonts w:ascii="Arial" w:hAnsi="Arial" w:cs="Arial"/>
          <w:sz w:val="24"/>
          <w:szCs w:val="24"/>
        </w:rPr>
        <w:t xml:space="preserve"> </w:t>
      </w:r>
      <w:r w:rsidR="00523CAF">
        <w:rPr>
          <w:rFonts w:ascii="Arial" w:hAnsi="Arial" w:cs="Arial"/>
          <w:sz w:val="24"/>
          <w:szCs w:val="24"/>
        </w:rPr>
        <w:t>.</w:t>
      </w:r>
      <w:r w:rsidR="000C54C0">
        <w:rPr>
          <w:rFonts w:ascii="Arial" w:hAnsi="Arial" w:cs="Arial"/>
          <w:sz w:val="24"/>
          <w:szCs w:val="24"/>
        </w:rPr>
        <w:t xml:space="preserve">                            </w:t>
      </w:r>
      <w:r w:rsidR="000C54C0">
        <w:rPr>
          <w:rFonts w:ascii="Arial" w:hAnsi="Arial" w:cs="Arial"/>
          <w:noProof/>
          <w:sz w:val="24"/>
          <w:szCs w:val="24"/>
        </w:rPr>
        <w:drawing>
          <wp:inline distT="0" distB="0" distL="0" distR="0">
            <wp:extent cx="2352675" cy="2571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52675" cy="2571750"/>
                    </a:xfrm>
                    <a:prstGeom prst="rect">
                      <a:avLst/>
                    </a:prstGeom>
                    <a:noFill/>
                    <a:ln w="9525">
                      <a:noFill/>
                      <a:miter lim="800000"/>
                      <a:headEnd/>
                      <a:tailEnd/>
                    </a:ln>
                  </pic:spPr>
                </pic:pic>
              </a:graphicData>
            </a:graphic>
          </wp:inline>
        </w:drawing>
      </w:r>
    </w:p>
    <w:p w:rsidR="00214EDB" w:rsidRPr="00214EDB" w:rsidRDefault="00214EDB" w:rsidP="00523CAF">
      <w:pPr>
        <w:spacing w:after="0" w:line="240" w:lineRule="auto"/>
        <w:ind w:left="540" w:hanging="540"/>
        <w:jc w:val="both"/>
        <w:rPr>
          <w:rFonts w:ascii="Arial" w:hAnsi="Arial" w:cs="Arial"/>
          <w:b/>
          <w:sz w:val="24"/>
          <w:szCs w:val="24"/>
        </w:rPr>
      </w:pPr>
      <w:r>
        <w:rPr>
          <w:rFonts w:ascii="Arial" w:hAnsi="Arial" w:cs="Arial"/>
          <w:sz w:val="24"/>
          <w:szCs w:val="24"/>
        </w:rPr>
        <w:t xml:space="preserve">                     </w:t>
      </w:r>
      <w:r w:rsidRPr="00214EDB">
        <w:rPr>
          <w:rFonts w:ascii="Arial" w:hAnsi="Arial" w:cs="Arial"/>
          <w:b/>
          <w:sz w:val="20"/>
          <w:szCs w:val="20"/>
        </w:rPr>
        <w:t xml:space="preserve">Figure </w:t>
      </w:r>
      <w:r>
        <w:rPr>
          <w:rFonts w:ascii="Arial" w:hAnsi="Arial" w:cs="Arial"/>
          <w:b/>
          <w:sz w:val="20"/>
          <w:szCs w:val="20"/>
        </w:rPr>
        <w:t>1:  Configuration of Studio Transmitter Link</w:t>
      </w:r>
      <w:r w:rsidRPr="00214EDB">
        <w:rPr>
          <w:rFonts w:ascii="Arial" w:hAnsi="Arial" w:cs="Arial"/>
          <w:b/>
          <w:sz w:val="24"/>
          <w:szCs w:val="24"/>
        </w:rPr>
        <w:t xml:space="preserve">    </w:t>
      </w:r>
    </w:p>
    <w:p w:rsidR="00214EDB" w:rsidRDefault="00214EDB" w:rsidP="00523CAF">
      <w:pPr>
        <w:spacing w:after="0" w:line="240" w:lineRule="auto"/>
        <w:ind w:left="540" w:hanging="540"/>
        <w:jc w:val="both"/>
        <w:rPr>
          <w:rFonts w:ascii="Arial" w:hAnsi="Arial" w:cs="Arial"/>
          <w:b/>
          <w:sz w:val="24"/>
          <w:szCs w:val="24"/>
        </w:rPr>
      </w:pPr>
      <w:r>
        <w:rPr>
          <w:rFonts w:ascii="Arial" w:hAnsi="Arial" w:cs="Arial"/>
          <w:sz w:val="24"/>
          <w:szCs w:val="24"/>
        </w:rPr>
        <w:lastRenderedPageBreak/>
        <w:t>3.</w:t>
      </w:r>
      <w:r>
        <w:rPr>
          <w:rFonts w:ascii="Arial" w:hAnsi="Arial" w:cs="Arial"/>
          <w:sz w:val="24"/>
          <w:szCs w:val="24"/>
        </w:rPr>
        <w:tab/>
      </w:r>
      <w:r>
        <w:rPr>
          <w:rFonts w:ascii="Arial" w:hAnsi="Arial" w:cs="Arial"/>
          <w:b/>
          <w:sz w:val="24"/>
          <w:szCs w:val="24"/>
        </w:rPr>
        <w:t>Abbreviations</w:t>
      </w:r>
    </w:p>
    <w:p w:rsidR="00214EDB" w:rsidRDefault="00214EDB" w:rsidP="00523CAF">
      <w:pPr>
        <w:spacing w:after="0" w:line="240" w:lineRule="auto"/>
        <w:ind w:left="540" w:hanging="540"/>
        <w:jc w:val="both"/>
        <w:rPr>
          <w:rFonts w:ascii="Arial" w:hAnsi="Arial" w:cs="Arial"/>
          <w:b/>
          <w:sz w:val="24"/>
          <w:szCs w:val="24"/>
        </w:rPr>
      </w:pPr>
    </w:p>
    <w:p w:rsidR="00214EDB" w:rsidRDefault="00214EDB" w:rsidP="00214EDB">
      <w:pPr>
        <w:spacing w:after="0" w:line="240" w:lineRule="auto"/>
        <w:ind w:left="2070" w:hanging="1530"/>
        <w:jc w:val="both"/>
        <w:rPr>
          <w:rFonts w:ascii="Arial" w:hAnsi="Arial" w:cs="Arial"/>
          <w:i/>
          <w:sz w:val="24"/>
          <w:szCs w:val="24"/>
        </w:rPr>
      </w:pPr>
      <w:r>
        <w:rPr>
          <w:rFonts w:ascii="Arial" w:hAnsi="Arial" w:cs="Arial"/>
          <w:sz w:val="24"/>
          <w:szCs w:val="24"/>
        </w:rPr>
        <w:t>KHz</w:t>
      </w:r>
      <w:r>
        <w:rPr>
          <w:rFonts w:ascii="Arial" w:hAnsi="Arial" w:cs="Arial"/>
          <w:sz w:val="24"/>
          <w:szCs w:val="24"/>
        </w:rPr>
        <w:tab/>
        <w:t xml:space="preserve">:  </w:t>
      </w:r>
      <w:r>
        <w:rPr>
          <w:rFonts w:ascii="Arial" w:hAnsi="Arial" w:cs="Arial"/>
          <w:i/>
          <w:sz w:val="24"/>
          <w:szCs w:val="24"/>
        </w:rPr>
        <w:t>Kilo Hertz</w:t>
      </w:r>
    </w:p>
    <w:p w:rsidR="00214EDB" w:rsidRDefault="00214EDB" w:rsidP="00214EDB">
      <w:pPr>
        <w:spacing w:after="0" w:line="240" w:lineRule="auto"/>
        <w:ind w:left="2070" w:hanging="1530"/>
        <w:jc w:val="both"/>
        <w:rPr>
          <w:rFonts w:ascii="Arial" w:hAnsi="Arial" w:cs="Arial"/>
          <w:i/>
          <w:sz w:val="24"/>
          <w:szCs w:val="24"/>
        </w:rPr>
      </w:pPr>
      <w:r w:rsidRPr="00214EDB">
        <w:rPr>
          <w:rFonts w:ascii="Arial" w:hAnsi="Arial" w:cs="Arial"/>
          <w:sz w:val="24"/>
          <w:szCs w:val="24"/>
        </w:rPr>
        <w:t>MHz</w:t>
      </w:r>
      <w:r>
        <w:rPr>
          <w:rFonts w:ascii="Arial" w:hAnsi="Arial" w:cs="Arial"/>
          <w:i/>
          <w:sz w:val="24"/>
          <w:szCs w:val="24"/>
        </w:rPr>
        <w:tab/>
        <w:t>: Mega Hertz</w:t>
      </w:r>
    </w:p>
    <w:p w:rsidR="00214EDB" w:rsidRDefault="00214EDB" w:rsidP="00214EDB">
      <w:pPr>
        <w:spacing w:after="0" w:line="240" w:lineRule="auto"/>
        <w:ind w:left="2070" w:hanging="1530"/>
        <w:jc w:val="both"/>
        <w:rPr>
          <w:rFonts w:ascii="Arial" w:hAnsi="Arial" w:cs="Arial"/>
          <w:i/>
          <w:sz w:val="24"/>
          <w:szCs w:val="24"/>
        </w:rPr>
      </w:pPr>
      <w:r>
        <w:rPr>
          <w:rFonts w:ascii="Arial" w:hAnsi="Arial" w:cs="Arial"/>
          <w:sz w:val="24"/>
          <w:szCs w:val="24"/>
        </w:rPr>
        <w:t>STL</w:t>
      </w:r>
      <w:r>
        <w:rPr>
          <w:rFonts w:ascii="Arial" w:hAnsi="Arial" w:cs="Arial"/>
          <w:sz w:val="24"/>
          <w:szCs w:val="24"/>
        </w:rPr>
        <w:tab/>
        <w:t xml:space="preserve">:  </w:t>
      </w:r>
      <w:r w:rsidR="00EC6ADD">
        <w:rPr>
          <w:rFonts w:ascii="Arial" w:hAnsi="Arial" w:cs="Arial"/>
          <w:i/>
          <w:sz w:val="24"/>
          <w:szCs w:val="24"/>
        </w:rPr>
        <w:t>Studio Transmitter Link</w:t>
      </w:r>
    </w:p>
    <w:p w:rsidR="00EC6ADD" w:rsidRDefault="00EC6ADD" w:rsidP="00214EDB">
      <w:pPr>
        <w:spacing w:after="0" w:line="240" w:lineRule="auto"/>
        <w:ind w:left="2070" w:hanging="1530"/>
        <w:jc w:val="both"/>
        <w:rPr>
          <w:rFonts w:ascii="Arial" w:hAnsi="Arial" w:cs="Arial"/>
          <w:i/>
          <w:sz w:val="24"/>
          <w:szCs w:val="24"/>
        </w:rPr>
      </w:pPr>
    </w:p>
    <w:p w:rsidR="00EC6ADD" w:rsidRPr="00EC6ADD" w:rsidRDefault="00EC6ADD" w:rsidP="00214EDB">
      <w:pPr>
        <w:spacing w:after="0" w:line="240" w:lineRule="auto"/>
        <w:ind w:left="2070" w:hanging="1530"/>
        <w:jc w:val="both"/>
        <w:rPr>
          <w:rFonts w:ascii="Arial" w:hAnsi="Arial" w:cs="Arial"/>
          <w:sz w:val="24"/>
          <w:szCs w:val="24"/>
        </w:rPr>
      </w:pPr>
    </w:p>
    <w:p w:rsidR="00214EDB" w:rsidRPr="00214EDB" w:rsidRDefault="00214EDB" w:rsidP="00214EDB">
      <w:pPr>
        <w:spacing w:after="0" w:line="240" w:lineRule="auto"/>
        <w:ind w:left="2070" w:hanging="1530"/>
        <w:jc w:val="both"/>
        <w:rPr>
          <w:rFonts w:ascii="Arial" w:hAnsi="Arial" w:cs="Arial"/>
          <w:b/>
          <w:sz w:val="24"/>
          <w:szCs w:val="24"/>
        </w:rPr>
      </w:pPr>
      <w:r>
        <w:rPr>
          <w:rFonts w:ascii="Arial" w:hAnsi="Arial" w:cs="Arial"/>
          <w:b/>
          <w:sz w:val="24"/>
          <w:szCs w:val="24"/>
        </w:rPr>
        <w:t xml:space="preserve"> </w:t>
      </w:r>
    </w:p>
    <w:p w:rsidR="00EC6ADD" w:rsidRPr="000C4D34" w:rsidRDefault="00EC6ADD" w:rsidP="00EC6ADD">
      <w:pPr>
        <w:tabs>
          <w:tab w:val="left" w:pos="1890"/>
        </w:tabs>
        <w:spacing w:after="0" w:line="240" w:lineRule="auto"/>
        <w:jc w:val="center"/>
        <w:rPr>
          <w:rFonts w:ascii="Arial" w:hAnsi="Arial" w:cs="Arial"/>
          <w:b/>
          <w:sz w:val="24"/>
          <w:szCs w:val="24"/>
        </w:rPr>
      </w:pPr>
      <w:r w:rsidRPr="000C4D34">
        <w:rPr>
          <w:rFonts w:ascii="Arial" w:hAnsi="Arial" w:cs="Arial"/>
          <w:b/>
          <w:sz w:val="24"/>
          <w:szCs w:val="24"/>
        </w:rPr>
        <w:t>CHAPTER I</w:t>
      </w:r>
      <w:r>
        <w:rPr>
          <w:rFonts w:ascii="Arial" w:hAnsi="Arial" w:cs="Arial"/>
          <w:b/>
          <w:sz w:val="24"/>
          <w:szCs w:val="24"/>
        </w:rPr>
        <w:t>I</w:t>
      </w:r>
    </w:p>
    <w:p w:rsidR="00EC6ADD" w:rsidRDefault="00EC6ADD" w:rsidP="00EC6ADD">
      <w:pPr>
        <w:tabs>
          <w:tab w:val="left" w:pos="1890"/>
        </w:tabs>
        <w:spacing w:after="0" w:line="240" w:lineRule="auto"/>
        <w:jc w:val="center"/>
        <w:rPr>
          <w:rFonts w:ascii="Arial" w:hAnsi="Arial" w:cs="Arial"/>
          <w:b/>
          <w:sz w:val="24"/>
          <w:szCs w:val="24"/>
        </w:rPr>
      </w:pPr>
      <w:r>
        <w:rPr>
          <w:rFonts w:ascii="Arial" w:hAnsi="Arial" w:cs="Arial"/>
          <w:b/>
          <w:sz w:val="24"/>
          <w:szCs w:val="24"/>
        </w:rPr>
        <w:t>TECHNICAL REQUIREMENTS</w:t>
      </w:r>
    </w:p>
    <w:p w:rsidR="00EC6ADD" w:rsidRDefault="00EC6ADD" w:rsidP="00EC6ADD">
      <w:pPr>
        <w:tabs>
          <w:tab w:val="left" w:pos="1890"/>
        </w:tabs>
        <w:spacing w:after="0" w:line="240" w:lineRule="auto"/>
        <w:jc w:val="center"/>
        <w:rPr>
          <w:rFonts w:ascii="Arial" w:hAnsi="Arial" w:cs="Arial"/>
          <w:b/>
          <w:sz w:val="24"/>
          <w:szCs w:val="24"/>
        </w:rPr>
      </w:pPr>
    </w:p>
    <w:p w:rsidR="00EC6ADD" w:rsidRDefault="00EC6ADD" w:rsidP="00EC6ADD">
      <w:pPr>
        <w:tabs>
          <w:tab w:val="left" w:pos="1890"/>
        </w:tabs>
        <w:spacing w:after="0" w:line="240" w:lineRule="auto"/>
        <w:jc w:val="center"/>
        <w:rPr>
          <w:rFonts w:ascii="Arial" w:hAnsi="Arial" w:cs="Arial"/>
          <w:b/>
          <w:sz w:val="24"/>
          <w:szCs w:val="24"/>
        </w:rPr>
      </w:pPr>
    </w:p>
    <w:p w:rsidR="00EC6ADD" w:rsidRDefault="00EC6ADD" w:rsidP="00EC6ADD">
      <w:pPr>
        <w:spacing w:after="0" w:line="240" w:lineRule="auto"/>
        <w:ind w:left="540" w:hanging="540"/>
        <w:jc w:val="both"/>
        <w:rPr>
          <w:rFonts w:ascii="Arial" w:hAnsi="Arial" w:cs="Arial"/>
          <w:b/>
          <w:sz w:val="24"/>
          <w:szCs w:val="24"/>
        </w:rPr>
      </w:pPr>
      <w:r>
        <w:rPr>
          <w:rFonts w:ascii="Arial" w:hAnsi="Arial" w:cs="Arial"/>
          <w:b/>
          <w:sz w:val="24"/>
          <w:szCs w:val="24"/>
        </w:rPr>
        <w:t>1.</w:t>
      </w:r>
      <w:r>
        <w:rPr>
          <w:rFonts w:ascii="Arial" w:hAnsi="Arial" w:cs="Arial"/>
          <w:b/>
          <w:sz w:val="24"/>
          <w:szCs w:val="24"/>
        </w:rPr>
        <w:tab/>
        <w:t>Operation Requirement</w:t>
      </w:r>
    </w:p>
    <w:p w:rsidR="00EC6ADD" w:rsidRDefault="00EC6ADD" w:rsidP="00EC6ADD">
      <w:pPr>
        <w:spacing w:after="0" w:line="240" w:lineRule="auto"/>
        <w:ind w:left="540" w:hanging="540"/>
        <w:jc w:val="both"/>
        <w:rPr>
          <w:rFonts w:ascii="Arial" w:hAnsi="Arial" w:cs="Arial"/>
          <w:b/>
          <w:sz w:val="24"/>
          <w:szCs w:val="24"/>
        </w:rPr>
      </w:pPr>
    </w:p>
    <w:p w:rsidR="00EC6ADD" w:rsidRDefault="00EC6ADD" w:rsidP="00EC6ADD">
      <w:pPr>
        <w:spacing w:after="0" w:line="240" w:lineRule="auto"/>
        <w:ind w:left="1080" w:hanging="540"/>
        <w:jc w:val="both"/>
        <w:rPr>
          <w:rFonts w:ascii="Arial" w:hAnsi="Arial" w:cs="Arial"/>
          <w:sz w:val="24"/>
          <w:szCs w:val="24"/>
        </w:rPr>
      </w:pPr>
      <w:r>
        <w:rPr>
          <w:rFonts w:ascii="Arial" w:hAnsi="Arial" w:cs="Arial"/>
          <w:sz w:val="24"/>
          <w:szCs w:val="24"/>
        </w:rPr>
        <w:t>a.</w:t>
      </w:r>
      <w:r>
        <w:rPr>
          <w:rFonts w:ascii="Arial" w:hAnsi="Arial" w:cs="Arial"/>
          <w:sz w:val="24"/>
          <w:szCs w:val="24"/>
        </w:rPr>
        <w:tab/>
        <w:t>General Characteristics</w:t>
      </w:r>
    </w:p>
    <w:p w:rsidR="00EC6ADD" w:rsidRDefault="00EC6ADD" w:rsidP="00EC6ADD">
      <w:pPr>
        <w:pStyle w:val="ListParagraph"/>
        <w:numPr>
          <w:ilvl w:val="0"/>
          <w:numId w:val="1"/>
        </w:numPr>
        <w:spacing w:after="0" w:line="240" w:lineRule="auto"/>
        <w:ind w:left="1440"/>
        <w:jc w:val="both"/>
        <w:rPr>
          <w:rFonts w:ascii="Arial" w:hAnsi="Arial" w:cs="Arial"/>
          <w:sz w:val="24"/>
          <w:szCs w:val="24"/>
        </w:rPr>
      </w:pPr>
      <w:r>
        <w:rPr>
          <w:rFonts w:ascii="Arial" w:hAnsi="Arial" w:cs="Arial"/>
          <w:sz w:val="24"/>
          <w:szCs w:val="24"/>
        </w:rPr>
        <w:t xml:space="preserve">Frequency of operation  </w:t>
      </w:r>
      <w:r>
        <w:rPr>
          <w:rFonts w:ascii="Arial" w:hAnsi="Arial" w:cs="Arial"/>
          <w:sz w:val="24"/>
          <w:szCs w:val="24"/>
        </w:rPr>
        <w:tab/>
        <w:t>:  324-328.6 MHz and 348 – 350 MHz</w:t>
      </w:r>
    </w:p>
    <w:p w:rsidR="00EC6ADD" w:rsidRDefault="00EC6ADD" w:rsidP="00EC6ADD">
      <w:pPr>
        <w:pStyle w:val="ListParagraph"/>
        <w:numPr>
          <w:ilvl w:val="0"/>
          <w:numId w:val="1"/>
        </w:numPr>
        <w:spacing w:after="0" w:line="240" w:lineRule="auto"/>
        <w:ind w:left="1440"/>
        <w:jc w:val="both"/>
        <w:rPr>
          <w:rFonts w:ascii="Arial" w:hAnsi="Arial" w:cs="Arial"/>
          <w:sz w:val="24"/>
          <w:szCs w:val="24"/>
        </w:rPr>
      </w:pPr>
      <w:r>
        <w:rPr>
          <w:rFonts w:ascii="Arial" w:hAnsi="Arial" w:cs="Arial"/>
          <w:sz w:val="24"/>
          <w:szCs w:val="24"/>
        </w:rPr>
        <w:t xml:space="preserve">Transmission System </w:t>
      </w:r>
      <w:r>
        <w:rPr>
          <w:rFonts w:ascii="Arial" w:hAnsi="Arial" w:cs="Arial"/>
          <w:sz w:val="24"/>
          <w:szCs w:val="24"/>
        </w:rPr>
        <w:tab/>
        <w:t>:  TDD</w:t>
      </w:r>
    </w:p>
    <w:p w:rsidR="0072658F" w:rsidRDefault="00EC6ADD" w:rsidP="00EC6ADD">
      <w:pPr>
        <w:pStyle w:val="ListParagraph"/>
        <w:numPr>
          <w:ilvl w:val="0"/>
          <w:numId w:val="1"/>
        </w:numPr>
        <w:spacing w:after="0" w:line="240" w:lineRule="auto"/>
        <w:ind w:left="1440"/>
        <w:jc w:val="both"/>
        <w:rPr>
          <w:rFonts w:ascii="Arial" w:hAnsi="Arial" w:cs="Arial"/>
          <w:sz w:val="24"/>
          <w:szCs w:val="24"/>
        </w:rPr>
      </w:pPr>
      <w:r>
        <w:rPr>
          <w:rFonts w:ascii="Arial" w:hAnsi="Arial" w:cs="Arial"/>
          <w:sz w:val="24"/>
          <w:szCs w:val="24"/>
        </w:rPr>
        <w:t>Bandwidth</w:t>
      </w:r>
      <w:r>
        <w:rPr>
          <w:rFonts w:ascii="Arial" w:hAnsi="Arial" w:cs="Arial"/>
          <w:sz w:val="24"/>
          <w:szCs w:val="24"/>
        </w:rPr>
        <w:tab/>
      </w:r>
      <w:r w:rsidR="0072658F">
        <w:rPr>
          <w:rFonts w:ascii="Arial" w:hAnsi="Arial" w:cs="Arial"/>
          <w:sz w:val="24"/>
          <w:szCs w:val="24"/>
        </w:rPr>
        <w:tab/>
      </w:r>
      <w:r w:rsidR="0072658F">
        <w:rPr>
          <w:rFonts w:ascii="Arial" w:hAnsi="Arial" w:cs="Arial"/>
          <w:sz w:val="24"/>
          <w:szCs w:val="24"/>
        </w:rPr>
        <w:tab/>
        <w:t>:  1</w:t>
      </w:r>
      <w:r>
        <w:rPr>
          <w:rFonts w:ascii="Arial" w:hAnsi="Arial" w:cs="Arial"/>
          <w:sz w:val="24"/>
          <w:szCs w:val="24"/>
        </w:rPr>
        <w:t xml:space="preserve">50 KHz   </w:t>
      </w:r>
    </w:p>
    <w:p w:rsidR="0072658F" w:rsidRDefault="0072658F" w:rsidP="00EC6ADD">
      <w:pPr>
        <w:pStyle w:val="ListParagraph"/>
        <w:numPr>
          <w:ilvl w:val="0"/>
          <w:numId w:val="1"/>
        </w:numPr>
        <w:spacing w:after="0" w:line="240" w:lineRule="auto"/>
        <w:ind w:left="1440"/>
        <w:jc w:val="both"/>
        <w:rPr>
          <w:rFonts w:ascii="Arial" w:hAnsi="Arial" w:cs="Arial"/>
          <w:sz w:val="24"/>
          <w:szCs w:val="24"/>
        </w:rPr>
      </w:pPr>
      <w:r>
        <w:rPr>
          <w:rFonts w:ascii="Arial" w:hAnsi="Arial" w:cs="Arial"/>
          <w:sz w:val="24"/>
          <w:szCs w:val="24"/>
        </w:rPr>
        <w:t>Modulation</w:t>
      </w:r>
      <w:r>
        <w:rPr>
          <w:rFonts w:ascii="Arial" w:hAnsi="Arial" w:cs="Arial"/>
          <w:sz w:val="24"/>
          <w:szCs w:val="24"/>
        </w:rPr>
        <w:tab/>
      </w:r>
      <w:r>
        <w:rPr>
          <w:rFonts w:ascii="Arial" w:hAnsi="Arial" w:cs="Arial"/>
          <w:sz w:val="24"/>
          <w:szCs w:val="24"/>
        </w:rPr>
        <w:tab/>
      </w:r>
      <w:r>
        <w:rPr>
          <w:rFonts w:ascii="Arial" w:hAnsi="Arial" w:cs="Arial"/>
          <w:sz w:val="24"/>
          <w:szCs w:val="24"/>
        </w:rPr>
        <w:tab/>
        <w:t>:  F3</w:t>
      </w:r>
    </w:p>
    <w:p w:rsidR="0072658F" w:rsidRDefault="0072658F" w:rsidP="00EC6ADD">
      <w:pPr>
        <w:pStyle w:val="ListParagraph"/>
        <w:numPr>
          <w:ilvl w:val="0"/>
          <w:numId w:val="1"/>
        </w:numPr>
        <w:spacing w:after="0" w:line="240" w:lineRule="auto"/>
        <w:ind w:left="1440"/>
        <w:jc w:val="both"/>
        <w:rPr>
          <w:rFonts w:ascii="Arial" w:hAnsi="Arial" w:cs="Arial"/>
          <w:sz w:val="24"/>
          <w:szCs w:val="24"/>
        </w:rPr>
      </w:pPr>
      <w:r>
        <w:rPr>
          <w:rFonts w:ascii="Arial" w:hAnsi="Arial" w:cs="Arial"/>
          <w:sz w:val="24"/>
          <w:szCs w:val="24"/>
        </w:rPr>
        <w:t>Deviation</w:t>
      </w:r>
      <w:r>
        <w:rPr>
          <w:rFonts w:ascii="Arial" w:hAnsi="Arial" w:cs="Arial"/>
          <w:sz w:val="24"/>
          <w:szCs w:val="24"/>
        </w:rPr>
        <w:tab/>
      </w:r>
      <w:r>
        <w:rPr>
          <w:rFonts w:ascii="Arial" w:hAnsi="Arial" w:cs="Arial"/>
          <w:sz w:val="24"/>
          <w:szCs w:val="24"/>
        </w:rPr>
        <w:tab/>
      </w:r>
      <w:r>
        <w:rPr>
          <w:rFonts w:ascii="Arial" w:hAnsi="Arial" w:cs="Arial"/>
          <w:sz w:val="24"/>
          <w:szCs w:val="24"/>
        </w:rPr>
        <w:tab/>
        <w:t>:  ± 50 KHz</w:t>
      </w:r>
    </w:p>
    <w:p w:rsidR="0072658F" w:rsidRDefault="0072658F" w:rsidP="00EC6ADD">
      <w:pPr>
        <w:pStyle w:val="ListParagraph"/>
        <w:numPr>
          <w:ilvl w:val="0"/>
          <w:numId w:val="1"/>
        </w:numPr>
        <w:spacing w:after="0" w:line="240" w:lineRule="auto"/>
        <w:ind w:left="1440"/>
        <w:jc w:val="both"/>
        <w:rPr>
          <w:rFonts w:ascii="Arial" w:hAnsi="Arial" w:cs="Arial"/>
          <w:sz w:val="24"/>
          <w:szCs w:val="24"/>
        </w:rPr>
      </w:pPr>
      <w:r>
        <w:rPr>
          <w:rFonts w:ascii="Arial" w:hAnsi="Arial" w:cs="Arial"/>
          <w:sz w:val="24"/>
          <w:szCs w:val="24"/>
        </w:rPr>
        <w:t>Spurious Emissions</w:t>
      </w:r>
      <w:r>
        <w:rPr>
          <w:rFonts w:ascii="Arial" w:hAnsi="Arial" w:cs="Arial"/>
          <w:sz w:val="24"/>
          <w:szCs w:val="24"/>
        </w:rPr>
        <w:tab/>
      </w:r>
      <w:r>
        <w:rPr>
          <w:rFonts w:ascii="Arial" w:hAnsi="Arial" w:cs="Arial"/>
          <w:sz w:val="24"/>
          <w:szCs w:val="24"/>
        </w:rPr>
        <w:tab/>
        <w:t>:  60 dB below carrier</w:t>
      </w:r>
    </w:p>
    <w:p w:rsidR="0072658F" w:rsidRDefault="0072658F" w:rsidP="00EC6ADD">
      <w:pPr>
        <w:pStyle w:val="ListParagraph"/>
        <w:numPr>
          <w:ilvl w:val="0"/>
          <w:numId w:val="1"/>
        </w:numPr>
        <w:spacing w:after="0" w:line="240" w:lineRule="auto"/>
        <w:ind w:left="1440"/>
        <w:jc w:val="both"/>
        <w:rPr>
          <w:rFonts w:ascii="Arial" w:hAnsi="Arial" w:cs="Arial"/>
          <w:sz w:val="24"/>
          <w:szCs w:val="24"/>
        </w:rPr>
      </w:pPr>
      <w:r>
        <w:rPr>
          <w:rFonts w:ascii="Arial" w:hAnsi="Arial" w:cs="Arial"/>
          <w:sz w:val="24"/>
          <w:szCs w:val="24"/>
        </w:rPr>
        <w:t>RF Output Power</w:t>
      </w:r>
      <w:r>
        <w:rPr>
          <w:rFonts w:ascii="Arial" w:hAnsi="Arial" w:cs="Arial"/>
          <w:sz w:val="24"/>
          <w:szCs w:val="24"/>
        </w:rPr>
        <w:tab/>
      </w:r>
      <w:r>
        <w:rPr>
          <w:rFonts w:ascii="Arial" w:hAnsi="Arial" w:cs="Arial"/>
          <w:sz w:val="24"/>
          <w:szCs w:val="24"/>
        </w:rPr>
        <w:tab/>
        <w:t>:  maximum 30 W</w:t>
      </w:r>
    </w:p>
    <w:p w:rsidR="0072658F" w:rsidRDefault="0072658F" w:rsidP="00EC6ADD">
      <w:pPr>
        <w:pStyle w:val="ListParagraph"/>
        <w:numPr>
          <w:ilvl w:val="0"/>
          <w:numId w:val="1"/>
        </w:numPr>
        <w:spacing w:after="0" w:line="240" w:lineRule="auto"/>
        <w:ind w:left="1440"/>
        <w:jc w:val="both"/>
        <w:rPr>
          <w:rFonts w:ascii="Arial" w:hAnsi="Arial" w:cs="Arial"/>
          <w:sz w:val="24"/>
          <w:szCs w:val="24"/>
        </w:rPr>
      </w:pPr>
      <w:r>
        <w:rPr>
          <w:rFonts w:ascii="Arial" w:hAnsi="Arial" w:cs="Arial"/>
          <w:sz w:val="24"/>
          <w:szCs w:val="24"/>
        </w:rPr>
        <w:t>Frequency Stability</w:t>
      </w:r>
      <w:r>
        <w:rPr>
          <w:rFonts w:ascii="Arial" w:hAnsi="Arial" w:cs="Arial"/>
          <w:sz w:val="24"/>
          <w:szCs w:val="24"/>
        </w:rPr>
        <w:tab/>
      </w:r>
      <w:r>
        <w:rPr>
          <w:rFonts w:ascii="Arial" w:hAnsi="Arial" w:cs="Arial"/>
          <w:sz w:val="24"/>
          <w:szCs w:val="24"/>
        </w:rPr>
        <w:tab/>
        <w:t>:  maximum 0.01 ppm</w:t>
      </w:r>
    </w:p>
    <w:p w:rsidR="0072658F" w:rsidRDefault="0072658F" w:rsidP="0072658F">
      <w:pPr>
        <w:spacing w:after="0" w:line="240" w:lineRule="auto"/>
        <w:jc w:val="both"/>
        <w:rPr>
          <w:rFonts w:ascii="Arial" w:hAnsi="Arial" w:cs="Arial"/>
          <w:sz w:val="24"/>
          <w:szCs w:val="24"/>
        </w:rPr>
      </w:pPr>
    </w:p>
    <w:p w:rsidR="0072658F" w:rsidRDefault="0072658F" w:rsidP="0072658F">
      <w:pPr>
        <w:spacing w:after="0" w:line="240" w:lineRule="auto"/>
        <w:ind w:left="1080" w:hanging="540"/>
        <w:jc w:val="both"/>
        <w:rPr>
          <w:rFonts w:ascii="Arial" w:hAnsi="Arial" w:cs="Arial"/>
          <w:sz w:val="24"/>
          <w:szCs w:val="24"/>
        </w:rPr>
      </w:pPr>
      <w:r>
        <w:rPr>
          <w:rFonts w:ascii="Arial" w:hAnsi="Arial" w:cs="Arial"/>
          <w:sz w:val="24"/>
          <w:szCs w:val="24"/>
        </w:rPr>
        <w:t>b.</w:t>
      </w:r>
      <w:r>
        <w:rPr>
          <w:rFonts w:ascii="Arial" w:hAnsi="Arial" w:cs="Arial"/>
          <w:sz w:val="24"/>
          <w:szCs w:val="24"/>
        </w:rPr>
        <w:tab/>
        <w:t>Power Supply</w:t>
      </w:r>
    </w:p>
    <w:p w:rsidR="0072658F" w:rsidRDefault="0072658F" w:rsidP="0072658F">
      <w:pPr>
        <w:spacing w:after="0" w:line="240" w:lineRule="auto"/>
        <w:ind w:left="1080" w:hanging="540"/>
        <w:jc w:val="both"/>
        <w:rPr>
          <w:rFonts w:ascii="Arial" w:hAnsi="Arial" w:cs="Arial"/>
          <w:sz w:val="24"/>
          <w:szCs w:val="24"/>
        </w:rPr>
      </w:pPr>
      <w:r>
        <w:rPr>
          <w:rFonts w:ascii="Arial" w:hAnsi="Arial" w:cs="Arial"/>
          <w:sz w:val="24"/>
          <w:szCs w:val="24"/>
        </w:rPr>
        <w:tab/>
        <w:t>Equipment must work well with alternating current voltage condition :</w:t>
      </w:r>
    </w:p>
    <w:p w:rsidR="0072658F" w:rsidRDefault="0072658F" w:rsidP="0072658F">
      <w:pPr>
        <w:spacing w:after="0" w:line="240" w:lineRule="auto"/>
        <w:ind w:left="1080" w:hanging="540"/>
        <w:jc w:val="both"/>
        <w:rPr>
          <w:rFonts w:ascii="Arial" w:hAnsi="Arial" w:cs="Arial"/>
          <w:sz w:val="24"/>
          <w:szCs w:val="24"/>
        </w:rPr>
      </w:pPr>
      <w:r>
        <w:rPr>
          <w:rFonts w:ascii="Arial" w:hAnsi="Arial" w:cs="Arial"/>
          <w:sz w:val="24"/>
          <w:szCs w:val="24"/>
        </w:rPr>
        <w:tab/>
        <w:t>110 / 220Vac ± 10%, 50 / 60 Hz.</w:t>
      </w:r>
    </w:p>
    <w:p w:rsidR="0072658F" w:rsidRDefault="0072658F" w:rsidP="0072658F">
      <w:pPr>
        <w:spacing w:after="0" w:line="240" w:lineRule="auto"/>
        <w:ind w:left="1080" w:hanging="540"/>
        <w:jc w:val="both"/>
        <w:rPr>
          <w:rFonts w:ascii="Arial" w:hAnsi="Arial" w:cs="Arial"/>
          <w:sz w:val="24"/>
          <w:szCs w:val="24"/>
        </w:rPr>
      </w:pPr>
    </w:p>
    <w:p w:rsidR="002B5587" w:rsidRDefault="0072658F" w:rsidP="0072658F">
      <w:pPr>
        <w:spacing w:after="0" w:line="240" w:lineRule="auto"/>
        <w:ind w:left="1080" w:hanging="540"/>
        <w:jc w:val="both"/>
        <w:rPr>
          <w:rFonts w:ascii="Arial" w:hAnsi="Arial" w:cs="Arial"/>
          <w:sz w:val="24"/>
          <w:szCs w:val="24"/>
        </w:rPr>
      </w:pPr>
      <w:r>
        <w:rPr>
          <w:rFonts w:ascii="Arial" w:hAnsi="Arial" w:cs="Arial"/>
          <w:sz w:val="24"/>
          <w:szCs w:val="24"/>
        </w:rPr>
        <w:t>c.</w:t>
      </w:r>
      <w:r>
        <w:rPr>
          <w:rFonts w:ascii="Arial" w:hAnsi="Arial" w:cs="Arial"/>
          <w:sz w:val="24"/>
          <w:szCs w:val="24"/>
        </w:rPr>
        <w:tab/>
      </w:r>
      <w:r w:rsidR="002B5587">
        <w:rPr>
          <w:rFonts w:ascii="Arial" w:hAnsi="Arial" w:cs="Arial"/>
          <w:sz w:val="24"/>
          <w:szCs w:val="24"/>
        </w:rPr>
        <w:t>Environmental Condition</w:t>
      </w:r>
    </w:p>
    <w:p w:rsidR="00EC6ADD" w:rsidRDefault="002B5587" w:rsidP="002B5587">
      <w:pPr>
        <w:pStyle w:val="ListParagraph"/>
        <w:numPr>
          <w:ilvl w:val="0"/>
          <w:numId w:val="2"/>
        </w:numPr>
        <w:tabs>
          <w:tab w:val="left" w:pos="4320"/>
        </w:tabs>
        <w:spacing w:after="0" w:line="240" w:lineRule="auto"/>
        <w:ind w:left="1440"/>
        <w:jc w:val="both"/>
        <w:rPr>
          <w:rFonts w:ascii="Arial" w:hAnsi="Arial" w:cs="Arial"/>
          <w:sz w:val="24"/>
          <w:szCs w:val="24"/>
        </w:rPr>
      </w:pPr>
      <w:r>
        <w:rPr>
          <w:rFonts w:ascii="Arial" w:hAnsi="Arial" w:cs="Arial"/>
          <w:sz w:val="24"/>
          <w:szCs w:val="24"/>
        </w:rPr>
        <w:t>Temperature</w:t>
      </w:r>
      <w:r>
        <w:rPr>
          <w:rFonts w:ascii="Arial" w:hAnsi="Arial" w:cs="Arial"/>
          <w:sz w:val="24"/>
          <w:szCs w:val="24"/>
        </w:rPr>
        <w:tab/>
        <w:t>:  - 10</w:t>
      </w:r>
      <w:r w:rsidRPr="002B5587">
        <w:rPr>
          <w:rFonts w:ascii="Arial" w:hAnsi="Arial" w:cs="Arial"/>
          <w:sz w:val="24"/>
          <w:szCs w:val="24"/>
          <w:vertAlign w:val="superscript"/>
        </w:rPr>
        <w:t>o</w:t>
      </w:r>
      <w:r>
        <w:rPr>
          <w:rFonts w:ascii="Arial" w:hAnsi="Arial" w:cs="Arial"/>
          <w:sz w:val="24"/>
          <w:szCs w:val="24"/>
        </w:rPr>
        <w:t xml:space="preserve"> C  +  50</w:t>
      </w:r>
      <w:r w:rsidRPr="002B5587">
        <w:rPr>
          <w:rFonts w:ascii="Arial" w:hAnsi="Arial" w:cs="Arial"/>
          <w:sz w:val="24"/>
          <w:szCs w:val="24"/>
          <w:vertAlign w:val="superscript"/>
        </w:rPr>
        <w:t>o</w:t>
      </w:r>
      <w:r>
        <w:rPr>
          <w:rFonts w:ascii="Arial" w:hAnsi="Arial" w:cs="Arial"/>
          <w:sz w:val="24"/>
          <w:szCs w:val="24"/>
        </w:rPr>
        <w:t xml:space="preserve"> C</w:t>
      </w:r>
    </w:p>
    <w:p w:rsidR="002B5587" w:rsidRDefault="002B5587" w:rsidP="002B5587">
      <w:pPr>
        <w:pStyle w:val="ListParagraph"/>
        <w:numPr>
          <w:ilvl w:val="0"/>
          <w:numId w:val="2"/>
        </w:numPr>
        <w:tabs>
          <w:tab w:val="left" w:pos="4320"/>
        </w:tabs>
        <w:spacing w:after="0" w:line="240" w:lineRule="auto"/>
        <w:ind w:left="1440"/>
        <w:jc w:val="both"/>
        <w:rPr>
          <w:rFonts w:ascii="Arial" w:hAnsi="Arial" w:cs="Arial"/>
          <w:sz w:val="24"/>
          <w:szCs w:val="24"/>
        </w:rPr>
      </w:pPr>
      <w:r>
        <w:rPr>
          <w:rFonts w:ascii="Arial" w:hAnsi="Arial" w:cs="Arial"/>
          <w:sz w:val="24"/>
          <w:szCs w:val="24"/>
        </w:rPr>
        <w:t>Humidity</w:t>
      </w:r>
      <w:r>
        <w:rPr>
          <w:rFonts w:ascii="Arial" w:hAnsi="Arial" w:cs="Arial"/>
          <w:sz w:val="24"/>
          <w:szCs w:val="24"/>
        </w:rPr>
        <w:tab/>
        <w:t>:  maximum 95%</w:t>
      </w:r>
    </w:p>
    <w:p w:rsidR="002B5587" w:rsidRDefault="002B5587" w:rsidP="002B5587">
      <w:pPr>
        <w:tabs>
          <w:tab w:val="left" w:pos="4320"/>
        </w:tabs>
        <w:spacing w:after="0" w:line="240" w:lineRule="auto"/>
        <w:ind w:left="1080" w:hanging="540"/>
        <w:jc w:val="both"/>
        <w:rPr>
          <w:rFonts w:ascii="Arial" w:hAnsi="Arial" w:cs="Arial"/>
          <w:sz w:val="24"/>
          <w:szCs w:val="24"/>
        </w:rPr>
      </w:pPr>
    </w:p>
    <w:p w:rsidR="002B5587" w:rsidRDefault="002B5587" w:rsidP="002B5587">
      <w:pPr>
        <w:tabs>
          <w:tab w:val="left" w:pos="4320"/>
        </w:tabs>
        <w:spacing w:after="0" w:line="240" w:lineRule="auto"/>
        <w:ind w:left="1080" w:hanging="540"/>
        <w:jc w:val="both"/>
        <w:rPr>
          <w:rFonts w:ascii="Arial" w:hAnsi="Arial" w:cs="Arial"/>
          <w:sz w:val="24"/>
          <w:szCs w:val="24"/>
        </w:rPr>
      </w:pPr>
      <w:r>
        <w:rPr>
          <w:rFonts w:ascii="Arial" w:hAnsi="Arial" w:cs="Arial"/>
          <w:sz w:val="24"/>
          <w:szCs w:val="24"/>
        </w:rPr>
        <w:t>d.</w:t>
      </w:r>
      <w:r>
        <w:rPr>
          <w:rFonts w:ascii="Arial" w:hAnsi="Arial" w:cs="Arial"/>
          <w:sz w:val="24"/>
          <w:szCs w:val="24"/>
        </w:rPr>
        <w:tab/>
        <w:t>Protection System</w:t>
      </w:r>
    </w:p>
    <w:p w:rsidR="000245FB" w:rsidRDefault="002B5587" w:rsidP="002B5587">
      <w:pPr>
        <w:tabs>
          <w:tab w:val="left" w:pos="4320"/>
        </w:tabs>
        <w:spacing w:after="0" w:line="240" w:lineRule="auto"/>
        <w:ind w:left="1080" w:hanging="540"/>
        <w:jc w:val="both"/>
        <w:rPr>
          <w:rFonts w:ascii="Arial" w:hAnsi="Arial" w:cs="Arial"/>
          <w:sz w:val="24"/>
          <w:szCs w:val="24"/>
        </w:rPr>
      </w:pPr>
      <w:r>
        <w:rPr>
          <w:rFonts w:ascii="Arial" w:hAnsi="Arial" w:cs="Arial"/>
          <w:sz w:val="24"/>
          <w:szCs w:val="24"/>
        </w:rPr>
        <w:tab/>
        <w:t>Equipment must have a protection system, among other things:</w:t>
      </w:r>
    </w:p>
    <w:p w:rsidR="0007775C" w:rsidRDefault="0007775C" w:rsidP="0007775C">
      <w:pPr>
        <w:spacing w:after="0" w:line="240" w:lineRule="auto"/>
        <w:ind w:left="1620" w:hanging="540"/>
        <w:jc w:val="both"/>
        <w:rPr>
          <w:rFonts w:ascii="Arial" w:hAnsi="Arial" w:cs="Arial"/>
          <w:sz w:val="24"/>
          <w:szCs w:val="24"/>
        </w:rPr>
      </w:pPr>
      <w:r>
        <w:rPr>
          <w:rFonts w:ascii="Arial" w:hAnsi="Arial" w:cs="Arial"/>
          <w:sz w:val="24"/>
          <w:szCs w:val="24"/>
        </w:rPr>
        <w:t>1)</w:t>
      </w:r>
      <w:r>
        <w:rPr>
          <w:rFonts w:ascii="Arial" w:hAnsi="Arial" w:cs="Arial"/>
          <w:sz w:val="24"/>
          <w:szCs w:val="24"/>
        </w:rPr>
        <w:tab/>
        <w:t>excess current safeguard;</w:t>
      </w:r>
    </w:p>
    <w:p w:rsidR="0007775C" w:rsidRDefault="0007775C" w:rsidP="0007775C">
      <w:pPr>
        <w:spacing w:after="0" w:line="240" w:lineRule="auto"/>
        <w:ind w:left="1620" w:hanging="540"/>
        <w:jc w:val="both"/>
        <w:rPr>
          <w:rFonts w:ascii="Arial" w:hAnsi="Arial" w:cs="Arial"/>
          <w:sz w:val="24"/>
          <w:szCs w:val="24"/>
        </w:rPr>
      </w:pPr>
      <w:r>
        <w:rPr>
          <w:rFonts w:ascii="Arial" w:hAnsi="Arial" w:cs="Arial"/>
          <w:sz w:val="24"/>
          <w:szCs w:val="24"/>
        </w:rPr>
        <w:t>2)</w:t>
      </w:r>
      <w:r>
        <w:rPr>
          <w:rFonts w:ascii="Arial" w:hAnsi="Arial" w:cs="Arial"/>
          <w:sz w:val="24"/>
          <w:szCs w:val="24"/>
        </w:rPr>
        <w:tab/>
        <w:t>excess voltage safeguard;</w:t>
      </w:r>
    </w:p>
    <w:p w:rsidR="0007775C" w:rsidRDefault="0007775C" w:rsidP="0007775C">
      <w:pPr>
        <w:spacing w:after="0" w:line="240" w:lineRule="auto"/>
        <w:ind w:left="1620" w:hanging="540"/>
        <w:jc w:val="both"/>
        <w:rPr>
          <w:rFonts w:ascii="Arial" w:hAnsi="Arial" w:cs="Arial"/>
          <w:sz w:val="24"/>
          <w:szCs w:val="24"/>
        </w:rPr>
      </w:pPr>
    </w:p>
    <w:p w:rsidR="0007775C" w:rsidRDefault="0007775C" w:rsidP="0007775C">
      <w:pPr>
        <w:spacing w:after="0" w:line="240" w:lineRule="auto"/>
        <w:ind w:left="1080" w:hanging="540"/>
        <w:jc w:val="both"/>
        <w:rPr>
          <w:rFonts w:ascii="Arial" w:hAnsi="Arial" w:cs="Arial"/>
          <w:sz w:val="24"/>
          <w:szCs w:val="24"/>
        </w:rPr>
      </w:pPr>
      <w:r>
        <w:rPr>
          <w:rFonts w:ascii="Arial" w:hAnsi="Arial" w:cs="Arial"/>
          <w:sz w:val="24"/>
          <w:szCs w:val="24"/>
        </w:rPr>
        <w:t>e.</w:t>
      </w:r>
      <w:r>
        <w:rPr>
          <w:rFonts w:ascii="Arial" w:hAnsi="Arial" w:cs="Arial"/>
          <w:sz w:val="24"/>
          <w:szCs w:val="24"/>
        </w:rPr>
        <w:tab/>
        <w:t>Alarm Indicator</w:t>
      </w:r>
    </w:p>
    <w:p w:rsidR="0007775C" w:rsidRDefault="0007775C" w:rsidP="0007775C">
      <w:pPr>
        <w:spacing w:after="0" w:line="240" w:lineRule="auto"/>
        <w:ind w:left="1080" w:hanging="540"/>
        <w:jc w:val="both"/>
        <w:rPr>
          <w:rFonts w:ascii="Arial" w:hAnsi="Arial" w:cs="Arial"/>
          <w:sz w:val="24"/>
          <w:szCs w:val="24"/>
        </w:rPr>
      </w:pPr>
      <w:r>
        <w:rPr>
          <w:rFonts w:ascii="Arial" w:hAnsi="Arial" w:cs="Arial"/>
          <w:sz w:val="24"/>
          <w:szCs w:val="24"/>
        </w:rPr>
        <w:tab/>
        <w:t>Has alarm facility that can detect the occurrence of :</w:t>
      </w:r>
    </w:p>
    <w:p w:rsidR="0007775C" w:rsidRDefault="0007775C" w:rsidP="0007775C">
      <w:pPr>
        <w:spacing w:after="0" w:line="240" w:lineRule="auto"/>
        <w:ind w:left="1620" w:hanging="54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 disturbance to power supply unit;</w:t>
      </w:r>
    </w:p>
    <w:p w:rsidR="0007775C" w:rsidRDefault="006E0F9F" w:rsidP="006E0F9F">
      <w:pPr>
        <w:spacing w:after="0" w:line="240" w:lineRule="auto"/>
        <w:ind w:left="1620" w:hanging="54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indicator </w:t>
      </w:r>
      <w:r w:rsidR="0007775C">
        <w:rPr>
          <w:rFonts w:ascii="Arial" w:hAnsi="Arial" w:cs="Arial"/>
          <w:sz w:val="24"/>
          <w:szCs w:val="24"/>
        </w:rPr>
        <w:t>for the activities and disturbance of every interface</w:t>
      </w:r>
      <w:r>
        <w:rPr>
          <w:rFonts w:ascii="Arial" w:hAnsi="Arial" w:cs="Arial"/>
          <w:sz w:val="24"/>
          <w:szCs w:val="24"/>
        </w:rPr>
        <w:t>.</w:t>
      </w:r>
    </w:p>
    <w:p w:rsidR="006E0F9F" w:rsidRDefault="006E0F9F" w:rsidP="006E0F9F">
      <w:pPr>
        <w:spacing w:after="0" w:line="240" w:lineRule="auto"/>
        <w:ind w:left="1620" w:hanging="540"/>
        <w:jc w:val="both"/>
        <w:rPr>
          <w:rFonts w:ascii="Arial" w:hAnsi="Arial" w:cs="Arial"/>
          <w:sz w:val="24"/>
          <w:szCs w:val="24"/>
        </w:rPr>
      </w:pPr>
    </w:p>
    <w:p w:rsidR="006E0F9F" w:rsidRDefault="006E0F9F" w:rsidP="006E0F9F">
      <w:pPr>
        <w:spacing w:after="0" w:line="240" w:lineRule="auto"/>
        <w:ind w:left="1620" w:hanging="540"/>
        <w:jc w:val="both"/>
        <w:rPr>
          <w:rFonts w:ascii="Arial" w:hAnsi="Arial" w:cs="Arial"/>
          <w:sz w:val="24"/>
          <w:szCs w:val="24"/>
        </w:rPr>
      </w:pPr>
    </w:p>
    <w:p w:rsidR="006E0F9F" w:rsidRDefault="006E0F9F" w:rsidP="006E0F9F">
      <w:pPr>
        <w:spacing w:after="0" w:line="240" w:lineRule="auto"/>
        <w:ind w:left="1620" w:hanging="540"/>
        <w:jc w:val="both"/>
        <w:rPr>
          <w:rFonts w:ascii="Arial" w:hAnsi="Arial" w:cs="Arial"/>
          <w:sz w:val="24"/>
          <w:szCs w:val="24"/>
        </w:rPr>
      </w:pPr>
    </w:p>
    <w:p w:rsidR="006E0F9F" w:rsidRDefault="006E0F9F" w:rsidP="006E0F9F">
      <w:pPr>
        <w:spacing w:after="0" w:line="240" w:lineRule="auto"/>
        <w:ind w:left="540" w:hanging="540"/>
        <w:jc w:val="both"/>
        <w:rPr>
          <w:rFonts w:ascii="Arial" w:hAnsi="Arial" w:cs="Arial"/>
          <w:b/>
          <w:sz w:val="24"/>
          <w:szCs w:val="24"/>
        </w:rPr>
      </w:pPr>
      <w:r>
        <w:rPr>
          <w:rFonts w:ascii="Arial" w:hAnsi="Arial" w:cs="Arial"/>
          <w:b/>
          <w:sz w:val="24"/>
          <w:szCs w:val="24"/>
        </w:rPr>
        <w:t>2.</w:t>
      </w:r>
      <w:r>
        <w:rPr>
          <w:rFonts w:ascii="Arial" w:hAnsi="Arial" w:cs="Arial"/>
          <w:b/>
          <w:sz w:val="24"/>
          <w:szCs w:val="24"/>
        </w:rPr>
        <w:tab/>
        <w:t xml:space="preserve">Electrical Safety and Health, and </w:t>
      </w:r>
      <w:r w:rsidRPr="006E0F9F">
        <w:rPr>
          <w:rFonts w:ascii="Arial" w:hAnsi="Arial" w:cs="Arial"/>
          <w:b/>
          <w:i/>
          <w:sz w:val="24"/>
          <w:szCs w:val="24"/>
        </w:rPr>
        <w:t>Electromagnetic Compatibility</w:t>
      </w:r>
      <w:r>
        <w:rPr>
          <w:rFonts w:ascii="Arial" w:hAnsi="Arial" w:cs="Arial"/>
          <w:b/>
          <w:sz w:val="24"/>
          <w:szCs w:val="24"/>
        </w:rPr>
        <w:t xml:space="preserve"> (EMC) Requirement</w:t>
      </w:r>
    </w:p>
    <w:p w:rsidR="000245FB" w:rsidRDefault="006E0F9F" w:rsidP="00523CAF">
      <w:pPr>
        <w:spacing w:after="0" w:line="240" w:lineRule="auto"/>
        <w:ind w:left="540" w:hanging="540"/>
        <w:jc w:val="both"/>
        <w:rPr>
          <w:rFonts w:ascii="Arial" w:hAnsi="Arial" w:cs="Arial"/>
          <w:sz w:val="24"/>
          <w:szCs w:val="24"/>
        </w:rPr>
      </w:pPr>
      <w:r>
        <w:rPr>
          <w:rFonts w:ascii="Arial" w:hAnsi="Arial" w:cs="Arial"/>
          <w:b/>
          <w:sz w:val="24"/>
          <w:szCs w:val="24"/>
        </w:rPr>
        <w:lastRenderedPageBreak/>
        <w:tab/>
      </w:r>
      <w:r>
        <w:rPr>
          <w:rFonts w:ascii="Arial" w:hAnsi="Arial" w:cs="Arial"/>
          <w:sz w:val="24"/>
          <w:szCs w:val="24"/>
        </w:rPr>
        <w:t>Equipment must comply with :</w:t>
      </w:r>
    </w:p>
    <w:p w:rsidR="003E5B84" w:rsidRDefault="006E0F9F" w:rsidP="006E0F9F">
      <w:pPr>
        <w:spacing w:after="0" w:line="240" w:lineRule="auto"/>
        <w:ind w:left="900" w:hanging="36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Electrical safety and health requirement </w:t>
      </w:r>
      <w:r w:rsidR="003E5B84">
        <w:rPr>
          <w:rFonts w:ascii="Arial" w:hAnsi="Arial" w:cs="Arial"/>
          <w:sz w:val="24"/>
          <w:szCs w:val="24"/>
        </w:rPr>
        <w:t>i</w:t>
      </w:r>
      <w:r>
        <w:rPr>
          <w:rFonts w:ascii="Arial" w:hAnsi="Arial" w:cs="Arial"/>
          <w:sz w:val="24"/>
          <w:szCs w:val="24"/>
        </w:rPr>
        <w:t>n accordance with IEC 60950-1International Standard or equivalent standard</w:t>
      </w:r>
      <w:r w:rsidR="003E5B84">
        <w:rPr>
          <w:rFonts w:ascii="Arial" w:hAnsi="Arial" w:cs="Arial"/>
          <w:sz w:val="24"/>
          <w:szCs w:val="24"/>
        </w:rPr>
        <w:t>;</w:t>
      </w:r>
    </w:p>
    <w:p w:rsidR="006E0F9F" w:rsidRPr="003E5B84" w:rsidRDefault="003E5B84" w:rsidP="006E0F9F">
      <w:pPr>
        <w:spacing w:after="0" w:line="240" w:lineRule="auto"/>
        <w:ind w:left="900" w:hanging="360"/>
        <w:jc w:val="both"/>
        <w:rPr>
          <w:rFonts w:ascii="Arial" w:hAnsi="Arial" w:cs="Arial"/>
          <w:sz w:val="24"/>
          <w:szCs w:val="24"/>
        </w:rPr>
      </w:pPr>
      <w:r>
        <w:rPr>
          <w:rFonts w:ascii="Arial" w:hAnsi="Arial" w:cs="Arial"/>
          <w:sz w:val="24"/>
          <w:szCs w:val="24"/>
        </w:rPr>
        <w:t>b)</w:t>
      </w:r>
      <w:r w:rsidR="006E0F9F">
        <w:rPr>
          <w:rFonts w:ascii="Arial" w:hAnsi="Arial" w:cs="Arial"/>
          <w:sz w:val="24"/>
          <w:szCs w:val="24"/>
        </w:rPr>
        <w:t xml:space="preserve"> </w:t>
      </w:r>
      <w:r>
        <w:rPr>
          <w:rFonts w:ascii="Arial" w:hAnsi="Arial" w:cs="Arial"/>
          <w:sz w:val="24"/>
          <w:szCs w:val="24"/>
        </w:rPr>
        <w:tab/>
        <w:t>E</w:t>
      </w:r>
      <w:r>
        <w:rPr>
          <w:rFonts w:ascii="Arial" w:hAnsi="Arial" w:cs="Arial"/>
          <w:i/>
          <w:sz w:val="24"/>
          <w:szCs w:val="24"/>
        </w:rPr>
        <w:t xml:space="preserve">lectromagnetic Compatibility </w:t>
      </w:r>
      <w:r>
        <w:rPr>
          <w:rFonts w:ascii="Arial" w:hAnsi="Arial" w:cs="Arial"/>
          <w:sz w:val="24"/>
          <w:szCs w:val="24"/>
        </w:rPr>
        <w:t>requirement in accordance with CISPR 22.</w:t>
      </w:r>
    </w:p>
    <w:p w:rsidR="000245FB" w:rsidRDefault="000245FB" w:rsidP="00523CAF">
      <w:pPr>
        <w:spacing w:after="0" w:line="240" w:lineRule="auto"/>
        <w:ind w:left="540" w:hanging="540"/>
        <w:jc w:val="both"/>
        <w:rPr>
          <w:rFonts w:ascii="Arial" w:hAnsi="Arial" w:cs="Arial"/>
          <w:sz w:val="24"/>
          <w:szCs w:val="24"/>
        </w:rPr>
      </w:pPr>
    </w:p>
    <w:p w:rsidR="000245FB" w:rsidRDefault="000245FB" w:rsidP="00523CAF">
      <w:pPr>
        <w:spacing w:after="0" w:line="240" w:lineRule="auto"/>
        <w:ind w:left="540" w:hanging="540"/>
        <w:jc w:val="both"/>
        <w:rPr>
          <w:rFonts w:ascii="Arial" w:hAnsi="Arial" w:cs="Arial"/>
          <w:sz w:val="24"/>
          <w:szCs w:val="24"/>
        </w:rPr>
      </w:pPr>
    </w:p>
    <w:p w:rsidR="000245FB" w:rsidRDefault="000245FB" w:rsidP="00523CAF">
      <w:pPr>
        <w:spacing w:after="0" w:line="240" w:lineRule="auto"/>
        <w:ind w:left="540" w:hanging="540"/>
        <w:jc w:val="both"/>
        <w:rPr>
          <w:rFonts w:ascii="Arial" w:hAnsi="Arial" w:cs="Arial"/>
          <w:sz w:val="24"/>
          <w:szCs w:val="24"/>
        </w:rPr>
      </w:pPr>
    </w:p>
    <w:p w:rsidR="000245FB" w:rsidRDefault="000245FB" w:rsidP="00523CAF">
      <w:pPr>
        <w:spacing w:after="0" w:line="240" w:lineRule="auto"/>
        <w:ind w:left="540" w:hanging="540"/>
        <w:jc w:val="both"/>
        <w:rPr>
          <w:rFonts w:ascii="Arial" w:hAnsi="Arial" w:cs="Arial"/>
          <w:sz w:val="24"/>
          <w:szCs w:val="24"/>
        </w:rPr>
      </w:pPr>
    </w:p>
    <w:p w:rsidR="003E5B84" w:rsidRPr="000C4D34" w:rsidRDefault="003E5B84" w:rsidP="003E5B84">
      <w:pPr>
        <w:tabs>
          <w:tab w:val="left" w:pos="1890"/>
        </w:tabs>
        <w:spacing w:after="0" w:line="240" w:lineRule="auto"/>
        <w:jc w:val="center"/>
        <w:rPr>
          <w:rFonts w:ascii="Arial" w:hAnsi="Arial" w:cs="Arial"/>
          <w:b/>
          <w:sz w:val="24"/>
          <w:szCs w:val="24"/>
        </w:rPr>
      </w:pPr>
      <w:r w:rsidRPr="000C4D34">
        <w:rPr>
          <w:rFonts w:ascii="Arial" w:hAnsi="Arial" w:cs="Arial"/>
          <w:b/>
          <w:sz w:val="24"/>
          <w:szCs w:val="24"/>
        </w:rPr>
        <w:t>CHAPTER I</w:t>
      </w:r>
      <w:r>
        <w:rPr>
          <w:rFonts w:ascii="Arial" w:hAnsi="Arial" w:cs="Arial"/>
          <w:b/>
          <w:sz w:val="24"/>
          <w:szCs w:val="24"/>
        </w:rPr>
        <w:t>II</w:t>
      </w:r>
    </w:p>
    <w:p w:rsidR="00523CAF" w:rsidRDefault="00523CAF" w:rsidP="00523CAF">
      <w:pPr>
        <w:tabs>
          <w:tab w:val="left" w:pos="1890"/>
        </w:tabs>
        <w:spacing w:after="0" w:line="240" w:lineRule="auto"/>
        <w:jc w:val="center"/>
        <w:rPr>
          <w:rFonts w:ascii="Arial" w:hAnsi="Arial" w:cs="Arial"/>
          <w:b/>
          <w:sz w:val="24"/>
          <w:szCs w:val="24"/>
        </w:rPr>
      </w:pPr>
      <w:r w:rsidRPr="003E5B84">
        <w:rPr>
          <w:rFonts w:ascii="Arial" w:hAnsi="Arial" w:cs="Arial"/>
          <w:b/>
          <w:sz w:val="24"/>
          <w:szCs w:val="24"/>
        </w:rPr>
        <w:t>TESTING</w:t>
      </w:r>
    </w:p>
    <w:p w:rsidR="003E5B84" w:rsidRDefault="003E5B84" w:rsidP="00523CAF">
      <w:pPr>
        <w:tabs>
          <w:tab w:val="left" w:pos="1890"/>
        </w:tabs>
        <w:spacing w:after="0" w:line="240" w:lineRule="auto"/>
        <w:jc w:val="center"/>
        <w:rPr>
          <w:rFonts w:ascii="Arial" w:hAnsi="Arial" w:cs="Arial"/>
          <w:b/>
          <w:sz w:val="24"/>
          <w:szCs w:val="24"/>
        </w:rPr>
      </w:pPr>
    </w:p>
    <w:p w:rsidR="003E5B84" w:rsidRDefault="003E5B84" w:rsidP="00523CAF">
      <w:pPr>
        <w:tabs>
          <w:tab w:val="left" w:pos="1890"/>
        </w:tabs>
        <w:spacing w:after="0" w:line="240" w:lineRule="auto"/>
        <w:jc w:val="center"/>
        <w:rPr>
          <w:rFonts w:ascii="Arial" w:hAnsi="Arial" w:cs="Arial"/>
          <w:b/>
          <w:sz w:val="24"/>
          <w:szCs w:val="24"/>
        </w:rPr>
      </w:pPr>
    </w:p>
    <w:p w:rsidR="003E5B84" w:rsidRDefault="003E5B84" w:rsidP="003E5B84">
      <w:pPr>
        <w:spacing w:after="0" w:line="240" w:lineRule="auto"/>
        <w:ind w:left="540" w:hanging="540"/>
        <w:jc w:val="both"/>
        <w:rPr>
          <w:rFonts w:ascii="Arial" w:hAnsi="Arial" w:cs="Arial"/>
          <w:b/>
          <w:sz w:val="24"/>
          <w:szCs w:val="24"/>
        </w:rPr>
      </w:pPr>
      <w:r>
        <w:rPr>
          <w:rFonts w:ascii="Arial" w:hAnsi="Arial" w:cs="Arial"/>
          <w:b/>
          <w:sz w:val="24"/>
          <w:szCs w:val="24"/>
        </w:rPr>
        <w:t>1.</w:t>
      </w:r>
      <w:r>
        <w:rPr>
          <w:rFonts w:ascii="Arial" w:hAnsi="Arial" w:cs="Arial"/>
          <w:b/>
          <w:sz w:val="24"/>
          <w:szCs w:val="24"/>
        </w:rPr>
        <w:tab/>
        <w:t xml:space="preserve">Testing Implementation </w:t>
      </w:r>
    </w:p>
    <w:p w:rsidR="003E5B84" w:rsidRDefault="003E5B84" w:rsidP="003E5B84">
      <w:pPr>
        <w:spacing w:after="0" w:line="240" w:lineRule="auto"/>
        <w:ind w:left="540" w:hanging="540"/>
        <w:jc w:val="both"/>
        <w:rPr>
          <w:rFonts w:ascii="Arial" w:hAnsi="Arial" w:cs="Arial"/>
          <w:b/>
          <w:sz w:val="24"/>
          <w:szCs w:val="24"/>
        </w:rPr>
      </w:pPr>
    </w:p>
    <w:p w:rsidR="00ED54B4" w:rsidRDefault="003E5B84" w:rsidP="003E5B84">
      <w:pPr>
        <w:spacing w:after="0" w:line="240" w:lineRule="auto"/>
        <w:ind w:left="540" w:hanging="540"/>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Testing of tools and equipment of </w:t>
      </w:r>
      <w:r>
        <w:rPr>
          <w:rFonts w:ascii="Arial" w:hAnsi="Arial" w:cs="Arial"/>
          <w:i/>
          <w:sz w:val="24"/>
          <w:szCs w:val="24"/>
        </w:rPr>
        <w:t xml:space="preserve">Studio Transmitter Link </w:t>
      </w:r>
      <w:r>
        <w:rPr>
          <w:rFonts w:ascii="Arial" w:hAnsi="Arial" w:cs="Arial"/>
          <w:sz w:val="24"/>
          <w:szCs w:val="24"/>
        </w:rPr>
        <w:t xml:space="preserve">is implemented by Test Offices that have obtained accreditation from authorized institution and designated by Directorate General </w:t>
      </w:r>
      <w:r w:rsidR="00ED54B4">
        <w:rPr>
          <w:rFonts w:ascii="Arial" w:hAnsi="Arial" w:cs="Arial"/>
          <w:sz w:val="24"/>
          <w:szCs w:val="24"/>
        </w:rPr>
        <w:t>of Resources and Equipment of Post and Information Technology.</w:t>
      </w:r>
    </w:p>
    <w:p w:rsidR="00ED54B4" w:rsidRDefault="00ED54B4" w:rsidP="003E5B84">
      <w:pPr>
        <w:spacing w:after="0" w:line="240" w:lineRule="auto"/>
        <w:ind w:left="540" w:hanging="540"/>
        <w:jc w:val="both"/>
        <w:rPr>
          <w:rFonts w:ascii="Arial" w:hAnsi="Arial" w:cs="Arial"/>
          <w:sz w:val="24"/>
          <w:szCs w:val="24"/>
        </w:rPr>
      </w:pPr>
    </w:p>
    <w:p w:rsidR="00ED54B4" w:rsidRDefault="00ED54B4" w:rsidP="003E5B84">
      <w:pPr>
        <w:spacing w:after="0" w:line="240" w:lineRule="auto"/>
        <w:ind w:left="540" w:hanging="540"/>
        <w:jc w:val="both"/>
        <w:rPr>
          <w:rFonts w:ascii="Arial" w:hAnsi="Arial" w:cs="Arial"/>
          <w:sz w:val="24"/>
          <w:szCs w:val="24"/>
        </w:rPr>
      </w:pPr>
    </w:p>
    <w:p w:rsidR="00ED54B4" w:rsidRDefault="00ED54B4" w:rsidP="00ED54B4">
      <w:pPr>
        <w:spacing w:after="0" w:line="240" w:lineRule="auto"/>
        <w:ind w:left="540" w:hanging="540"/>
        <w:jc w:val="both"/>
        <w:rPr>
          <w:rFonts w:ascii="Arial" w:hAnsi="Arial" w:cs="Arial"/>
          <w:b/>
          <w:sz w:val="24"/>
          <w:szCs w:val="24"/>
        </w:rPr>
      </w:pPr>
      <w:r>
        <w:rPr>
          <w:rFonts w:ascii="Arial" w:hAnsi="Arial" w:cs="Arial"/>
          <w:sz w:val="24"/>
          <w:szCs w:val="24"/>
        </w:rPr>
        <w:t>2.</w:t>
      </w:r>
      <w:r>
        <w:rPr>
          <w:rFonts w:ascii="Arial" w:hAnsi="Arial" w:cs="Arial"/>
          <w:sz w:val="24"/>
          <w:szCs w:val="24"/>
        </w:rPr>
        <w:tab/>
      </w:r>
      <w:r w:rsidRPr="00ED54B4">
        <w:rPr>
          <w:rFonts w:ascii="Arial" w:hAnsi="Arial" w:cs="Arial"/>
          <w:b/>
          <w:sz w:val="24"/>
          <w:szCs w:val="24"/>
        </w:rPr>
        <w:t>Sampling Method</w:t>
      </w:r>
      <w:r>
        <w:rPr>
          <w:rFonts w:ascii="Arial" w:hAnsi="Arial" w:cs="Arial"/>
          <w:b/>
          <w:sz w:val="24"/>
          <w:szCs w:val="24"/>
        </w:rPr>
        <w:t xml:space="preserve"> of Tested Material</w:t>
      </w:r>
    </w:p>
    <w:p w:rsidR="00ED54B4" w:rsidRDefault="00ED54B4" w:rsidP="00ED54B4">
      <w:pPr>
        <w:spacing w:after="0" w:line="240" w:lineRule="auto"/>
        <w:ind w:left="540" w:hanging="540"/>
        <w:jc w:val="both"/>
        <w:rPr>
          <w:rFonts w:ascii="Arial" w:hAnsi="Arial" w:cs="Arial"/>
          <w:b/>
          <w:sz w:val="24"/>
          <w:szCs w:val="24"/>
        </w:rPr>
      </w:pPr>
    </w:p>
    <w:p w:rsidR="00ED54B4" w:rsidRDefault="00ED54B4" w:rsidP="00ED54B4">
      <w:pPr>
        <w:spacing w:after="0" w:line="240" w:lineRule="auto"/>
        <w:ind w:left="540" w:hanging="540"/>
        <w:jc w:val="both"/>
        <w:rPr>
          <w:rFonts w:ascii="Arial" w:hAnsi="Arial" w:cs="Arial"/>
          <w:sz w:val="24"/>
          <w:szCs w:val="24"/>
        </w:rPr>
      </w:pPr>
      <w:r>
        <w:rPr>
          <w:rFonts w:ascii="Arial" w:hAnsi="Arial" w:cs="Arial"/>
          <w:b/>
          <w:sz w:val="24"/>
          <w:szCs w:val="24"/>
        </w:rPr>
        <w:tab/>
      </w:r>
      <w:r>
        <w:rPr>
          <w:rFonts w:ascii="Arial" w:hAnsi="Arial" w:cs="Arial"/>
          <w:sz w:val="24"/>
          <w:szCs w:val="24"/>
        </w:rPr>
        <w:t>Sampling method of tested material is done at random according to test procedure based on legal regulation.</w:t>
      </w:r>
    </w:p>
    <w:p w:rsidR="00ED54B4" w:rsidRDefault="00ED54B4" w:rsidP="00ED54B4">
      <w:pPr>
        <w:spacing w:after="0" w:line="240" w:lineRule="auto"/>
        <w:ind w:left="540" w:hanging="540"/>
        <w:jc w:val="both"/>
        <w:rPr>
          <w:rFonts w:ascii="Arial" w:hAnsi="Arial" w:cs="Arial"/>
          <w:sz w:val="24"/>
          <w:szCs w:val="24"/>
        </w:rPr>
      </w:pPr>
    </w:p>
    <w:p w:rsidR="00ED54B4" w:rsidRDefault="00ED54B4" w:rsidP="00ED54B4">
      <w:pPr>
        <w:spacing w:after="0" w:line="240" w:lineRule="auto"/>
        <w:ind w:left="540" w:hanging="540"/>
        <w:jc w:val="both"/>
        <w:rPr>
          <w:rFonts w:ascii="Arial" w:hAnsi="Arial" w:cs="Arial"/>
          <w:sz w:val="24"/>
          <w:szCs w:val="24"/>
        </w:rPr>
      </w:pPr>
    </w:p>
    <w:p w:rsidR="00ED54B4" w:rsidRPr="00ED54B4" w:rsidRDefault="00ED54B4" w:rsidP="00ED54B4">
      <w:pPr>
        <w:spacing w:after="0" w:line="240" w:lineRule="auto"/>
        <w:ind w:left="540" w:hanging="540"/>
        <w:jc w:val="both"/>
        <w:rPr>
          <w:rFonts w:ascii="Arial" w:hAnsi="Arial" w:cs="Arial"/>
          <w:b/>
          <w:sz w:val="24"/>
          <w:szCs w:val="24"/>
        </w:rPr>
      </w:pPr>
      <w:r>
        <w:rPr>
          <w:rFonts w:ascii="Arial" w:hAnsi="Arial" w:cs="Arial"/>
          <w:b/>
          <w:sz w:val="24"/>
          <w:szCs w:val="24"/>
        </w:rPr>
        <w:t>3.</w:t>
      </w:r>
      <w:r>
        <w:rPr>
          <w:rFonts w:ascii="Arial" w:hAnsi="Arial" w:cs="Arial"/>
          <w:b/>
          <w:sz w:val="24"/>
          <w:szCs w:val="24"/>
        </w:rPr>
        <w:tab/>
        <w:t>Test Method</w:t>
      </w:r>
    </w:p>
    <w:p w:rsidR="00ED54B4" w:rsidRDefault="00ED54B4" w:rsidP="00ED54B4">
      <w:pPr>
        <w:spacing w:after="0" w:line="240" w:lineRule="auto"/>
        <w:ind w:left="540" w:hanging="540"/>
        <w:jc w:val="both"/>
        <w:rPr>
          <w:rFonts w:ascii="Arial" w:hAnsi="Arial" w:cs="Arial"/>
          <w:sz w:val="24"/>
          <w:szCs w:val="24"/>
        </w:rPr>
      </w:pPr>
    </w:p>
    <w:p w:rsidR="00ED54B4" w:rsidRDefault="00ED54B4" w:rsidP="00ED54B4">
      <w:pPr>
        <w:spacing w:after="0" w:line="240" w:lineRule="auto"/>
        <w:ind w:left="540" w:hanging="54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Test method used is in accordance with the </w:t>
      </w:r>
      <w:r w:rsidRPr="00ED54B4">
        <w:rPr>
          <w:rFonts w:ascii="Arial" w:hAnsi="Arial" w:cs="Arial"/>
          <w:i/>
          <w:sz w:val="24"/>
          <w:szCs w:val="24"/>
        </w:rPr>
        <w:t>Standard of Operati</w:t>
      </w:r>
      <w:r w:rsidR="00474B0E">
        <w:rPr>
          <w:rFonts w:ascii="Arial" w:hAnsi="Arial" w:cs="Arial"/>
          <w:i/>
          <w:sz w:val="24"/>
          <w:szCs w:val="24"/>
        </w:rPr>
        <w:t>ng</w:t>
      </w:r>
      <w:r w:rsidRPr="00ED54B4">
        <w:rPr>
          <w:rFonts w:ascii="Arial" w:hAnsi="Arial" w:cs="Arial"/>
          <w:i/>
          <w:sz w:val="24"/>
          <w:szCs w:val="24"/>
        </w:rPr>
        <w:t xml:space="preserve"> Procedure</w:t>
      </w:r>
      <w:r>
        <w:rPr>
          <w:rFonts w:ascii="Arial" w:hAnsi="Arial" w:cs="Arial"/>
          <w:sz w:val="24"/>
          <w:szCs w:val="24"/>
        </w:rPr>
        <w:t xml:space="preserve"> of the respective Test Offices.</w:t>
      </w:r>
    </w:p>
    <w:p w:rsidR="00ED54B4" w:rsidRDefault="00ED54B4" w:rsidP="00ED54B4">
      <w:pPr>
        <w:spacing w:after="0" w:line="240" w:lineRule="auto"/>
        <w:ind w:left="540" w:hanging="540"/>
        <w:jc w:val="both"/>
        <w:rPr>
          <w:rFonts w:ascii="Arial" w:hAnsi="Arial" w:cs="Arial"/>
          <w:sz w:val="24"/>
          <w:szCs w:val="24"/>
        </w:rPr>
      </w:pPr>
    </w:p>
    <w:p w:rsidR="00ED54B4" w:rsidRDefault="00ED54B4" w:rsidP="00ED54B4">
      <w:pPr>
        <w:spacing w:after="0" w:line="240" w:lineRule="auto"/>
        <w:ind w:left="540" w:hanging="540"/>
        <w:jc w:val="both"/>
        <w:rPr>
          <w:rFonts w:ascii="Arial" w:hAnsi="Arial" w:cs="Arial"/>
          <w:sz w:val="24"/>
          <w:szCs w:val="24"/>
        </w:rPr>
      </w:pPr>
    </w:p>
    <w:p w:rsidR="00ED54B4" w:rsidRDefault="00ED54B4" w:rsidP="00ED54B4">
      <w:pPr>
        <w:spacing w:after="0" w:line="240" w:lineRule="auto"/>
        <w:ind w:left="540" w:hanging="540"/>
        <w:jc w:val="both"/>
        <w:rPr>
          <w:rFonts w:ascii="Arial" w:hAnsi="Arial" w:cs="Arial"/>
          <w:sz w:val="24"/>
          <w:szCs w:val="24"/>
        </w:rPr>
      </w:pPr>
    </w:p>
    <w:p w:rsidR="00523CAF" w:rsidRDefault="00ED54B4" w:rsidP="00523CAF">
      <w:pPr>
        <w:spacing w:after="0" w:line="240" w:lineRule="auto"/>
        <w:ind w:left="540" w:hanging="540"/>
        <w:jc w:val="both"/>
        <w:rPr>
          <w:rFonts w:ascii="Arial" w:hAnsi="Arial" w:cs="Arial"/>
          <w:sz w:val="24"/>
          <w:szCs w:val="24"/>
        </w:rPr>
      </w:pPr>
      <w:r>
        <w:rPr>
          <w:rFonts w:ascii="Arial" w:hAnsi="Arial" w:cs="Arial"/>
          <w:sz w:val="24"/>
          <w:szCs w:val="24"/>
        </w:rPr>
        <w:tab/>
      </w:r>
    </w:p>
    <w:p w:rsidR="00523CAF" w:rsidRDefault="00523CAF" w:rsidP="00523CAF">
      <w:pPr>
        <w:spacing w:after="0" w:line="240" w:lineRule="auto"/>
        <w:jc w:val="center"/>
        <w:rPr>
          <w:rFonts w:ascii="Arial" w:hAnsi="Arial" w:cs="Arial"/>
          <w:b/>
          <w:sz w:val="24"/>
          <w:szCs w:val="24"/>
        </w:rPr>
      </w:pPr>
    </w:p>
    <w:p w:rsidR="00523CAF" w:rsidRDefault="00523CAF" w:rsidP="00523CAF">
      <w:pPr>
        <w:spacing w:after="0" w:line="240" w:lineRule="auto"/>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523CAF" w:rsidRDefault="00523CAF" w:rsidP="00523CAF">
      <w:pPr>
        <w:spacing w:after="0" w:line="240" w:lineRule="auto"/>
        <w:jc w:val="center"/>
        <w:rPr>
          <w:rFonts w:ascii="Arial" w:hAnsi="Arial" w:cs="Arial"/>
          <w:b/>
          <w:sz w:val="24"/>
          <w:szCs w:val="24"/>
        </w:rPr>
      </w:pPr>
    </w:p>
    <w:p w:rsidR="00523CAF" w:rsidRDefault="00523CAF" w:rsidP="00523CAF">
      <w:pPr>
        <w:spacing w:after="0" w:line="240" w:lineRule="auto"/>
        <w:jc w:val="center"/>
        <w:rPr>
          <w:rFonts w:ascii="Arial" w:hAnsi="Arial" w:cs="Arial"/>
          <w:b/>
          <w:sz w:val="24"/>
          <w:szCs w:val="24"/>
        </w:rPr>
      </w:pPr>
    </w:p>
    <w:p w:rsidR="00523CAF" w:rsidRDefault="00523CAF" w:rsidP="00523CAF">
      <w:pPr>
        <w:spacing w:after="0" w:line="240" w:lineRule="auto"/>
        <w:jc w:val="center"/>
        <w:rPr>
          <w:rFonts w:ascii="Arial" w:hAnsi="Arial" w:cs="Arial"/>
          <w:sz w:val="24"/>
          <w:szCs w:val="24"/>
        </w:rPr>
      </w:pPr>
      <w:r>
        <w:rPr>
          <w:rFonts w:ascii="Arial" w:hAnsi="Arial" w:cs="Arial"/>
          <w:sz w:val="24"/>
          <w:szCs w:val="24"/>
        </w:rPr>
        <w:t>Signed</w:t>
      </w:r>
    </w:p>
    <w:p w:rsidR="00523CAF" w:rsidRDefault="00523CAF" w:rsidP="00523CAF">
      <w:pPr>
        <w:spacing w:after="0" w:line="240" w:lineRule="auto"/>
        <w:jc w:val="center"/>
        <w:rPr>
          <w:rFonts w:ascii="Arial" w:hAnsi="Arial" w:cs="Arial"/>
          <w:sz w:val="24"/>
          <w:szCs w:val="24"/>
        </w:rPr>
      </w:pPr>
    </w:p>
    <w:p w:rsidR="00523CAF" w:rsidRDefault="00523CAF" w:rsidP="00523CAF">
      <w:pPr>
        <w:spacing w:after="0" w:line="240" w:lineRule="auto"/>
        <w:jc w:val="center"/>
        <w:rPr>
          <w:rFonts w:ascii="Arial" w:hAnsi="Arial" w:cs="Arial"/>
          <w:sz w:val="24"/>
          <w:szCs w:val="24"/>
        </w:rPr>
      </w:pPr>
    </w:p>
    <w:p w:rsidR="00F45657" w:rsidRPr="00F45657" w:rsidRDefault="003E5B84" w:rsidP="00523CAF">
      <w:pPr>
        <w:jc w:val="both"/>
        <w:rPr>
          <w:rFonts w:ascii="Arial" w:hAnsi="Arial" w:cs="Arial"/>
          <w:b/>
          <w:sz w:val="24"/>
          <w:szCs w:val="24"/>
        </w:rPr>
      </w:pPr>
      <w:r>
        <w:rPr>
          <w:rFonts w:ascii="Arial" w:hAnsi="Arial" w:cs="Arial"/>
          <w:b/>
          <w:sz w:val="24"/>
          <w:szCs w:val="24"/>
        </w:rPr>
        <w:t xml:space="preserve">                                                       </w:t>
      </w:r>
      <w:r w:rsidR="00523CAF">
        <w:rPr>
          <w:rFonts w:ascii="Arial" w:hAnsi="Arial" w:cs="Arial"/>
          <w:b/>
          <w:sz w:val="24"/>
          <w:szCs w:val="24"/>
        </w:rPr>
        <w:t>TIFATUL SEMBIRIN</w:t>
      </w:r>
      <w:r w:rsidR="00BF7633">
        <w:rPr>
          <w:rFonts w:ascii="Arial" w:hAnsi="Arial" w:cs="Arial"/>
          <w:b/>
          <w:sz w:val="24"/>
          <w:szCs w:val="24"/>
        </w:rPr>
        <w:t>/</w:t>
      </w:r>
    </w:p>
    <w:sectPr w:rsidR="00F45657" w:rsidRPr="00F45657" w:rsidSect="006D40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C40" w:rsidRDefault="00830C40" w:rsidP="00440C95">
      <w:pPr>
        <w:spacing w:after="0" w:line="240" w:lineRule="auto"/>
      </w:pPr>
      <w:r>
        <w:separator/>
      </w:r>
    </w:p>
  </w:endnote>
  <w:endnote w:type="continuationSeparator" w:id="1">
    <w:p w:rsidR="00830C40" w:rsidRDefault="00830C40" w:rsidP="00440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95" w:rsidRDefault="00440C95">
    <w:pPr>
      <w:pStyle w:val="Footer"/>
      <w:rPr>
        <w:rFonts w:ascii="Times New Roman" w:hAnsi="Times New Roman" w:cs="Times New Roman"/>
        <w:i/>
        <w:sz w:val="24"/>
        <w:szCs w:val="24"/>
      </w:rPr>
    </w:pPr>
    <w:r>
      <w:rPr>
        <w:rFonts w:ascii="Times New Roman" w:hAnsi="Times New Roman" w:cs="Times New Roman"/>
        <w:i/>
        <w:sz w:val="24"/>
        <w:szCs w:val="24"/>
      </w:rPr>
      <w:t>In case the English translation gives rise to different interpretation, please refer to the</w:t>
    </w:r>
  </w:p>
  <w:p w:rsidR="00440C95" w:rsidRPr="00440C95" w:rsidRDefault="00440C95">
    <w:pPr>
      <w:pStyle w:val="Footer"/>
      <w:rPr>
        <w:rFonts w:ascii="Times New Roman" w:hAnsi="Times New Roman" w:cs="Times New Roman"/>
        <w:i/>
        <w:sz w:val="24"/>
        <w:szCs w:val="24"/>
      </w:rPr>
    </w:pPr>
    <w:r>
      <w:rPr>
        <w:rFonts w:ascii="Times New Roman" w:hAnsi="Times New Roman" w:cs="Times New Roman"/>
        <w:i/>
        <w:sz w:val="24"/>
        <w:szCs w:val="24"/>
      </w:rPr>
      <w:t>original version in Indonesian language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C40" w:rsidRDefault="00830C40" w:rsidP="00440C95">
      <w:pPr>
        <w:spacing w:after="0" w:line="240" w:lineRule="auto"/>
      </w:pPr>
      <w:r>
        <w:separator/>
      </w:r>
    </w:p>
  </w:footnote>
  <w:footnote w:type="continuationSeparator" w:id="1">
    <w:p w:rsidR="00830C40" w:rsidRDefault="00830C40" w:rsidP="00440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58079"/>
      <w:docPartObj>
        <w:docPartGallery w:val="Page Numbers (Top of Page)"/>
        <w:docPartUnique/>
      </w:docPartObj>
    </w:sdtPr>
    <w:sdtContent>
      <w:p w:rsidR="00440C95" w:rsidRDefault="00440C95">
        <w:pPr>
          <w:pStyle w:val="Header"/>
          <w:jc w:val="center"/>
        </w:pPr>
        <w:fldSimple w:instr=" PAGE   \* MERGEFORMAT ">
          <w:r w:rsidR="00474B0E">
            <w:rPr>
              <w:noProof/>
            </w:rPr>
            <w:t>7</w:t>
          </w:r>
        </w:fldSimple>
      </w:p>
    </w:sdtContent>
  </w:sdt>
  <w:p w:rsidR="00440C95" w:rsidRDefault="00440C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B70BF"/>
    <w:multiLevelType w:val="hybridMultilevel"/>
    <w:tmpl w:val="4AE0FE44"/>
    <w:lvl w:ilvl="0" w:tplc="A4A0F8C4">
      <w:numFmt w:val="bullet"/>
      <w:lvlText w:val="-"/>
      <w:lvlJc w:val="left"/>
      <w:pPr>
        <w:ind w:left="1860" w:hanging="360"/>
      </w:pPr>
      <w:rPr>
        <w:rFonts w:ascii="Arial" w:eastAsia="Times New Roman"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nsid w:val="45B90428"/>
    <w:multiLevelType w:val="hybridMultilevel"/>
    <w:tmpl w:val="3FC861A0"/>
    <w:lvl w:ilvl="0" w:tplc="A4A0F8C4">
      <w:numFmt w:val="bullet"/>
      <w:lvlText w:val="-"/>
      <w:lvlJc w:val="left"/>
      <w:pPr>
        <w:ind w:left="3720" w:hanging="360"/>
      </w:pPr>
      <w:rPr>
        <w:rFonts w:ascii="Arial" w:eastAsia="Times New Roman" w:hAnsi="Arial" w:cs="Arial"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7AE4"/>
    <w:rsid w:val="000245FB"/>
    <w:rsid w:val="0007775C"/>
    <w:rsid w:val="000C4D34"/>
    <w:rsid w:val="000C54C0"/>
    <w:rsid w:val="00214EDB"/>
    <w:rsid w:val="00241B0A"/>
    <w:rsid w:val="002B5587"/>
    <w:rsid w:val="002C44BB"/>
    <w:rsid w:val="003E5B84"/>
    <w:rsid w:val="00440C95"/>
    <w:rsid w:val="00474B0E"/>
    <w:rsid w:val="004C00B2"/>
    <w:rsid w:val="00520087"/>
    <w:rsid w:val="00523CAF"/>
    <w:rsid w:val="006D4049"/>
    <w:rsid w:val="006E0F9F"/>
    <w:rsid w:val="0072658F"/>
    <w:rsid w:val="00830C40"/>
    <w:rsid w:val="0083257B"/>
    <w:rsid w:val="00971BA4"/>
    <w:rsid w:val="00BB7AE4"/>
    <w:rsid w:val="00BF7633"/>
    <w:rsid w:val="00D265A2"/>
    <w:rsid w:val="00EC6ADD"/>
    <w:rsid w:val="00ED54B4"/>
    <w:rsid w:val="00F45657"/>
    <w:rsid w:val="00FD5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4C0"/>
    <w:rPr>
      <w:rFonts w:ascii="Tahoma" w:hAnsi="Tahoma" w:cs="Tahoma"/>
      <w:sz w:val="16"/>
      <w:szCs w:val="16"/>
    </w:rPr>
  </w:style>
  <w:style w:type="paragraph" w:styleId="ListParagraph">
    <w:name w:val="List Paragraph"/>
    <w:basedOn w:val="Normal"/>
    <w:uiPriority w:val="34"/>
    <w:qFormat/>
    <w:rsid w:val="00EC6ADD"/>
    <w:pPr>
      <w:ind w:left="720"/>
      <w:contextualSpacing/>
    </w:pPr>
  </w:style>
  <w:style w:type="paragraph" w:styleId="Header">
    <w:name w:val="header"/>
    <w:basedOn w:val="Normal"/>
    <w:link w:val="HeaderChar"/>
    <w:uiPriority w:val="99"/>
    <w:unhideWhenUsed/>
    <w:rsid w:val="0044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C95"/>
  </w:style>
  <w:style w:type="paragraph" w:styleId="Footer">
    <w:name w:val="footer"/>
    <w:basedOn w:val="Normal"/>
    <w:link w:val="FooterChar"/>
    <w:uiPriority w:val="99"/>
    <w:semiHidden/>
    <w:unhideWhenUsed/>
    <w:rsid w:val="00440C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0C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7</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8</cp:revision>
  <dcterms:created xsi:type="dcterms:W3CDTF">2013-04-11T06:43:00Z</dcterms:created>
  <dcterms:modified xsi:type="dcterms:W3CDTF">2013-04-11T11:38:00Z</dcterms:modified>
</cp:coreProperties>
</file>